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deLista7Colorida-nfase5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62D7" w14:paraId="53420036" w14:textId="77777777" w:rsidTr="00576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A2287F2" w14:textId="77777777" w:rsidR="00F13202" w:rsidRDefault="00F13202" w:rsidP="00C677C2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n-US"/>
              </w:rPr>
              <w:t>ANNEX B</w:t>
            </w:r>
          </w:p>
          <w:p w14:paraId="6895E476" w14:textId="75481A36" w:rsidR="00960632" w:rsidRDefault="007062D7" w:rsidP="00C677C2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213EA">
              <w:rPr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IAEA QUESTIONNAIRE ON OCCUPATIONAL EXPOSURES TO NORM </w:t>
            </w:r>
          </w:p>
          <w:p w14:paraId="63533C51" w14:textId="77777777" w:rsidR="00960632" w:rsidRDefault="007062D7" w:rsidP="00C677C2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213EA">
              <w:rPr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IN THE WATER SUPPLY AND TREATMENT INDUSTRY </w:t>
            </w:r>
          </w:p>
          <w:p w14:paraId="55059C17" w14:textId="596A6FE3" w:rsidR="007062D7" w:rsidRPr="00C213EA" w:rsidRDefault="007062D7" w:rsidP="00C677C2">
            <w:pPr>
              <w:spacing w:before="120" w:after="12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  <w:lang w:val="en-US"/>
              </w:rPr>
            </w:pPr>
            <w:r w:rsidRPr="00960632">
              <w:rPr>
                <w:rFonts w:asciiTheme="minorHAnsi" w:hAnsiTheme="minorHAnsi" w:cstheme="minorHAnsi"/>
                <w:b/>
                <w:bCs/>
                <w:i w:val="0"/>
                <w:iCs w:val="0"/>
                <w:color w:val="FF0000"/>
                <w:sz w:val="24"/>
                <w:szCs w:val="24"/>
                <w:lang w:val="en-US"/>
              </w:rPr>
              <w:t xml:space="preserve">FOR </w:t>
            </w:r>
            <w:r w:rsidR="00257A3E" w:rsidRPr="00960632">
              <w:rPr>
                <w:rFonts w:asciiTheme="minorHAnsi" w:hAnsiTheme="minorHAnsi" w:cstheme="minorHAnsi"/>
                <w:b/>
                <w:bCs/>
                <w:i w:val="0"/>
                <w:iCs w:val="0"/>
                <w:color w:val="FF0000"/>
                <w:sz w:val="24"/>
                <w:szCs w:val="24"/>
                <w:lang w:val="en-US"/>
              </w:rPr>
              <w:t>OPERATORS</w:t>
            </w:r>
          </w:p>
        </w:tc>
      </w:tr>
      <w:tr w:rsidR="007062D7" w14:paraId="2799986F" w14:textId="77777777" w:rsidTr="006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260EFA00" w14:textId="3B4155BC" w:rsidR="007062D7" w:rsidRPr="00CF332E" w:rsidRDefault="007062D7" w:rsidP="00C677C2">
            <w:pPr>
              <w:spacing w:before="120" w:after="120"/>
              <w:jc w:val="left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CF332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General</w:t>
            </w:r>
            <w:r w:rsidR="00721E2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Facility</w:t>
            </w:r>
            <w:r w:rsidRPr="00CF332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Information</w:t>
            </w:r>
          </w:p>
        </w:tc>
      </w:tr>
      <w:tr w:rsidR="007062D7" w14:paraId="0A6D6A49" w14:textId="77777777" w:rsidTr="006A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4A79AA46" w14:textId="688B1B9E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Name of the </w:t>
            </w:r>
            <w:r w:rsidR="00721E2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Facility</w:t>
            </w: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4531" w:type="dxa"/>
          </w:tcPr>
          <w:p w14:paraId="38861200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7A28183C" w14:textId="77777777" w:rsidTr="006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229335A8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Street address:</w:t>
            </w:r>
          </w:p>
        </w:tc>
        <w:tc>
          <w:tcPr>
            <w:tcW w:w="4531" w:type="dxa"/>
          </w:tcPr>
          <w:p w14:paraId="047E3E49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1D4EE579" w14:textId="77777777" w:rsidTr="006A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F36ABF5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Post address:</w:t>
            </w:r>
          </w:p>
        </w:tc>
        <w:tc>
          <w:tcPr>
            <w:tcW w:w="4531" w:type="dxa"/>
          </w:tcPr>
          <w:p w14:paraId="1F6FC114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59109530" w14:textId="77777777" w:rsidTr="006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76C61830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City/Town:</w:t>
            </w:r>
          </w:p>
        </w:tc>
        <w:tc>
          <w:tcPr>
            <w:tcW w:w="4531" w:type="dxa"/>
          </w:tcPr>
          <w:p w14:paraId="289AE359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57D3AEDF" w14:textId="77777777" w:rsidTr="006A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C3833B1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Postal code:</w:t>
            </w:r>
          </w:p>
        </w:tc>
        <w:tc>
          <w:tcPr>
            <w:tcW w:w="4531" w:type="dxa"/>
          </w:tcPr>
          <w:p w14:paraId="432404A9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6FFB46BF" w14:textId="77777777" w:rsidTr="006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EE874EE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County/State:</w:t>
            </w:r>
          </w:p>
        </w:tc>
        <w:tc>
          <w:tcPr>
            <w:tcW w:w="4531" w:type="dxa"/>
          </w:tcPr>
          <w:p w14:paraId="66DAB915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4ABD3329" w14:textId="77777777" w:rsidTr="006A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15D611B7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4531" w:type="dxa"/>
          </w:tcPr>
          <w:p w14:paraId="50724490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755D7C63" w14:textId="77777777" w:rsidTr="006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5760867B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4531" w:type="dxa"/>
          </w:tcPr>
          <w:p w14:paraId="2D140DAD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19BA30DC" w14:textId="77777777" w:rsidTr="006A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1E79DA4D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Fax:</w:t>
            </w:r>
          </w:p>
        </w:tc>
        <w:tc>
          <w:tcPr>
            <w:tcW w:w="4531" w:type="dxa"/>
          </w:tcPr>
          <w:p w14:paraId="43B88B06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15D42861" w14:textId="77777777" w:rsidTr="006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16F12CEF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4531" w:type="dxa"/>
          </w:tcPr>
          <w:p w14:paraId="3D558B77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487FF6C7" w14:textId="77777777" w:rsidTr="006A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54973959" w14:textId="77777777" w:rsidR="007062D7" w:rsidRPr="00CF332E" w:rsidRDefault="007062D7" w:rsidP="00C677C2">
            <w:pPr>
              <w:spacing w:before="120" w:after="120"/>
              <w:jc w:val="left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CF332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Contact Point Information</w:t>
            </w:r>
          </w:p>
        </w:tc>
      </w:tr>
      <w:tr w:rsidR="007062D7" w14:paraId="2608B51D" w14:textId="77777777" w:rsidTr="006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702B1C43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 and Surname:</w:t>
            </w:r>
          </w:p>
        </w:tc>
        <w:tc>
          <w:tcPr>
            <w:tcW w:w="4531" w:type="dxa"/>
          </w:tcPr>
          <w:p w14:paraId="40E82CBA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466C8DD7" w14:textId="77777777" w:rsidTr="006A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3718CF56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4531" w:type="dxa"/>
          </w:tcPr>
          <w:p w14:paraId="4DD6D9C1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754C0EE1" w14:textId="77777777" w:rsidTr="006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4D8A4AF2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Job title or position:</w:t>
            </w:r>
          </w:p>
        </w:tc>
        <w:tc>
          <w:tcPr>
            <w:tcW w:w="4531" w:type="dxa"/>
          </w:tcPr>
          <w:p w14:paraId="4D69F796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17E90F0C" w14:textId="77777777" w:rsidTr="006A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01E3C255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4531" w:type="dxa"/>
          </w:tcPr>
          <w:p w14:paraId="19A2DC45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7BD3130D" w14:textId="77777777" w:rsidTr="006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2F310E1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Fax:</w:t>
            </w:r>
          </w:p>
        </w:tc>
        <w:tc>
          <w:tcPr>
            <w:tcW w:w="4531" w:type="dxa"/>
          </w:tcPr>
          <w:p w14:paraId="21DB798E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2E419A8D" w14:textId="77777777" w:rsidTr="006A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B8ECB16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4531" w:type="dxa"/>
          </w:tcPr>
          <w:p w14:paraId="60120473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2F912983" w14:textId="77777777" w:rsidTr="006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25D2E6D8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1" w:type="dxa"/>
          </w:tcPr>
          <w:p w14:paraId="26EEBB38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7F717B94" w14:textId="77777777" w:rsidTr="006A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EF25C15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 w:rsidRPr="00CF332E">
              <w:rPr>
                <w:rFonts w:asciiTheme="minorHAnsi" w:hAnsiTheme="minorHAnsi" w:cstheme="minorHAnsi"/>
                <w:lang w:val="en-US"/>
              </w:rPr>
              <w:t>I agree to include the data from the questionnaire to the IAEA Survey*</w:t>
            </w:r>
          </w:p>
        </w:tc>
        <w:tc>
          <w:tcPr>
            <w:tcW w:w="4531" w:type="dxa"/>
          </w:tcPr>
          <w:p w14:paraId="62C37522" w14:textId="61AAA9B5" w:rsidR="007062D7" w:rsidRPr="00CF332E" w:rsidRDefault="00C27B40" w:rsidP="00C677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AEAAAA" w:themeColor="background2" w:themeShade="BF"/>
                <w:lang w:val="en-US"/>
              </w:rPr>
              <w:t>e-</w:t>
            </w:r>
            <w:r w:rsidR="007062D7" w:rsidRPr="00CF332E">
              <w:rPr>
                <w:rFonts w:cstheme="minorHAnsi"/>
                <w:color w:val="AEAAAA" w:themeColor="background2" w:themeShade="BF"/>
                <w:lang w:val="en-US"/>
              </w:rPr>
              <w:t>signature</w:t>
            </w:r>
            <w:r w:rsidR="00740575">
              <w:rPr>
                <w:rFonts w:cstheme="minorHAnsi"/>
                <w:color w:val="AEAAAA" w:themeColor="background2" w:themeShade="BF"/>
                <w:lang w:val="en-US"/>
              </w:rPr>
              <w:t>/signature</w:t>
            </w:r>
          </w:p>
        </w:tc>
      </w:tr>
      <w:tr w:rsidR="007062D7" w14:paraId="199F7B4C" w14:textId="77777777" w:rsidTr="006A6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2AD71DD0" w14:textId="77777777" w:rsidR="007062D7" w:rsidRPr="00774685" w:rsidRDefault="007062D7" w:rsidP="006A66C0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774685">
              <w:rPr>
                <w:rFonts w:asciiTheme="minorHAnsi" w:hAnsiTheme="minorHAnsi" w:cstheme="minorHAnsi"/>
                <w:sz w:val="22"/>
                <w:lang w:val="en-US"/>
              </w:rPr>
              <w:t>*All information will be treated as strictly confidential by the IAEA. Only anonymized and aggregated data will be made available.</w:t>
            </w:r>
          </w:p>
        </w:tc>
      </w:tr>
    </w:tbl>
    <w:tbl>
      <w:tblPr>
        <w:tblStyle w:val="TabeladeGrade6Colorida-nfase5"/>
        <w:tblW w:w="9242" w:type="dxa"/>
        <w:tblLook w:val="04A0" w:firstRow="1" w:lastRow="0" w:firstColumn="1" w:lastColumn="0" w:noHBand="0" w:noVBand="1"/>
      </w:tblPr>
      <w:tblGrid>
        <w:gridCol w:w="3610"/>
        <w:gridCol w:w="2764"/>
        <w:gridCol w:w="52"/>
        <w:gridCol w:w="2816"/>
      </w:tblGrid>
      <w:tr w:rsidR="00237C65" w:rsidRPr="00237C65" w14:paraId="29512B2D" w14:textId="77777777" w:rsidTr="00237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vAlign w:val="center"/>
          </w:tcPr>
          <w:p w14:paraId="2EB70DB8" w14:textId="77777777" w:rsidR="00237C65" w:rsidRDefault="008A09A8" w:rsidP="0010205C">
            <w:pPr>
              <w:jc w:val="center"/>
              <w:rPr>
                <w:rFonts w:cs="Tahoma"/>
                <w:b w:val="0"/>
                <w:sz w:val="32"/>
                <w:szCs w:val="32"/>
                <w:lang w:val="en-US"/>
              </w:rPr>
            </w:pPr>
            <w:r w:rsidRPr="00237C65">
              <w:rPr>
                <w:rFonts w:cs="Tahoma"/>
                <w:bCs w:val="0"/>
                <w:sz w:val="32"/>
                <w:szCs w:val="32"/>
                <w:lang w:val="en-US"/>
              </w:rPr>
              <w:lastRenderedPageBreak/>
              <w:t>General Site Information</w:t>
            </w:r>
          </w:p>
          <w:p w14:paraId="315BC995" w14:textId="6E6B8AC1" w:rsidR="008A09A8" w:rsidRPr="00237C65" w:rsidRDefault="00237C65" w:rsidP="0010205C">
            <w:pPr>
              <w:jc w:val="center"/>
              <w:rPr>
                <w:rFonts w:cs="Tahoma"/>
                <w:bCs w:val="0"/>
                <w:sz w:val="32"/>
                <w:szCs w:val="32"/>
                <w:lang w:val="en-US"/>
              </w:rPr>
            </w:pPr>
            <w:r w:rsidRPr="009D22B6">
              <w:rPr>
                <w:rFonts w:cs="Tahoma"/>
                <w:b w:val="0"/>
                <w:sz w:val="24"/>
                <w:szCs w:val="24"/>
                <w:lang w:val="en-US"/>
              </w:rPr>
              <w:t xml:space="preserve">(please insert </w:t>
            </w:r>
            <w:r w:rsidRPr="00F74C90">
              <w:rPr>
                <w:rFonts w:cs="Tahoma"/>
                <w:i/>
                <w:iCs/>
                <w:color w:val="FF0000"/>
                <w:sz w:val="24"/>
                <w:szCs w:val="24"/>
                <w:lang w:val="en-US"/>
              </w:rPr>
              <w:sym w:font="Wingdings 2" w:char="F050"/>
            </w:r>
            <w:r w:rsidRPr="009D22B6">
              <w:rPr>
                <w:rFonts w:cs="Tahoma"/>
                <w:b w:val="0"/>
                <w:sz w:val="24"/>
                <w:szCs w:val="24"/>
                <w:lang w:val="en-US"/>
              </w:rPr>
              <w:t xml:space="preserve"> where appropriate)</w:t>
            </w:r>
          </w:p>
        </w:tc>
      </w:tr>
      <w:tr w:rsidR="00237C65" w:rsidRPr="00237C65" w14:paraId="70C934CA" w14:textId="77777777" w:rsidTr="00EA6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29F23338" w14:textId="77777777" w:rsidR="008A09A8" w:rsidRPr="006C048B" w:rsidRDefault="008A09A8" w:rsidP="00C677C2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Geographic location</w:t>
            </w:r>
          </w:p>
        </w:tc>
        <w:tc>
          <w:tcPr>
            <w:tcW w:w="2764" w:type="dxa"/>
          </w:tcPr>
          <w:p w14:paraId="4BA3A4F7" w14:textId="77777777" w:rsidR="008A09A8" w:rsidRPr="00237C65" w:rsidRDefault="008A09A8" w:rsidP="00C677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 xml:space="preserve">Latitude = </w:t>
            </w:r>
          </w:p>
        </w:tc>
        <w:tc>
          <w:tcPr>
            <w:tcW w:w="2868" w:type="dxa"/>
            <w:gridSpan w:val="2"/>
          </w:tcPr>
          <w:p w14:paraId="5FFC655B" w14:textId="77777777" w:rsidR="008A09A8" w:rsidRPr="00237C65" w:rsidRDefault="008A09A8" w:rsidP="00C677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 xml:space="preserve">Longitude = </w:t>
            </w:r>
          </w:p>
        </w:tc>
      </w:tr>
      <w:tr w:rsidR="00237C65" w:rsidRPr="00237C65" w14:paraId="28A40720" w14:textId="77777777" w:rsidTr="009A1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71FB1653" w14:textId="77777777" w:rsidR="008A09A8" w:rsidRPr="006C048B" w:rsidRDefault="008A09A8" w:rsidP="00C677C2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Geological location</w:t>
            </w:r>
          </w:p>
        </w:tc>
        <w:tc>
          <w:tcPr>
            <w:tcW w:w="5632" w:type="dxa"/>
            <w:gridSpan w:val="3"/>
          </w:tcPr>
          <w:p w14:paraId="4894728D" w14:textId="5170E9B7" w:rsidR="008A09A8" w:rsidRPr="001F4F44" w:rsidRDefault="008A09A8" w:rsidP="001F4F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>Granoids</w:t>
            </w:r>
            <w:proofErr w:type="spellEnd"/>
          </w:p>
          <w:p w14:paraId="01FB6391" w14:textId="436F2B27" w:rsidR="008A09A8" w:rsidRPr="001F4F44" w:rsidRDefault="00237C65" w:rsidP="001F4F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Sedimentary host rock</w:t>
            </w:r>
          </w:p>
          <w:p w14:paraId="24276B13" w14:textId="1B317347" w:rsidR="008A09A8" w:rsidRPr="001F4F44" w:rsidRDefault="00237C65" w:rsidP="001F4F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Volcanics</w:t>
            </w:r>
            <w:proofErr w:type="spellEnd"/>
          </w:p>
          <w:p w14:paraId="174370A1" w14:textId="14BFB183" w:rsidR="008A09A8" w:rsidRPr="001F4F44" w:rsidRDefault="00237C65" w:rsidP="001F4F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Metamorphic rocks</w:t>
            </w:r>
          </w:p>
          <w:p w14:paraId="114487DD" w14:textId="3AC18732" w:rsidR="008A09A8" w:rsidRPr="001F4F44" w:rsidRDefault="00237C65" w:rsidP="001F4F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Other</w:t>
            </w:r>
          </w:p>
          <w:p w14:paraId="0B1EC4A7" w14:textId="77777777" w:rsidR="008A09A8" w:rsidRPr="001F4F44" w:rsidRDefault="00237C65" w:rsidP="001F4F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If combination/other</w:t>
            </w:r>
          </w:p>
          <w:p w14:paraId="0D1CE5AE" w14:textId="0F9F9B21" w:rsidR="00237C65" w:rsidRPr="001F4F44" w:rsidRDefault="00237C65" w:rsidP="001F4F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237C65" w:rsidRPr="00237C65" w14:paraId="1B49316D" w14:textId="77777777" w:rsidTr="009A1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37B211F8" w14:textId="77777777" w:rsidR="008A09A8" w:rsidRPr="006C048B" w:rsidRDefault="008A09A8" w:rsidP="00C677C2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Mineralogical composition of the rock</w:t>
            </w:r>
          </w:p>
        </w:tc>
        <w:tc>
          <w:tcPr>
            <w:tcW w:w="5632" w:type="dxa"/>
            <w:gridSpan w:val="3"/>
          </w:tcPr>
          <w:p w14:paraId="45682B8A" w14:textId="4C413C5C" w:rsidR="008A09A8" w:rsidRPr="001F4F44" w:rsidRDefault="00237C65" w:rsidP="001F4F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Uranium ores (U-238)</w:t>
            </w:r>
          </w:p>
          <w:p w14:paraId="485B1BCF" w14:textId="374E8E6C" w:rsidR="008A09A8" w:rsidRPr="001F4F44" w:rsidRDefault="00237C65" w:rsidP="001F4F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Monazite (Th-232)</w:t>
            </w:r>
          </w:p>
          <w:p w14:paraId="6A46A365" w14:textId="210272C0" w:rsidR="008A09A8" w:rsidRPr="001F4F44" w:rsidRDefault="00237C65" w:rsidP="001F4F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Pyrochlore (Th-232)</w:t>
            </w:r>
          </w:p>
          <w:p w14:paraId="32F759AC" w14:textId="69D5A6DC" w:rsidR="008A09A8" w:rsidRPr="001F4F44" w:rsidRDefault="00237C65" w:rsidP="001F4F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Zircon (U-238)</w:t>
            </w:r>
          </w:p>
          <w:p w14:paraId="5637D840" w14:textId="77E2B955" w:rsidR="008A09A8" w:rsidRPr="001F4F44" w:rsidRDefault="00237C65" w:rsidP="001F4F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Ilmenite (Th-232)</w:t>
            </w:r>
          </w:p>
          <w:p w14:paraId="376FF501" w14:textId="5163121D" w:rsidR="008A09A8" w:rsidRPr="001F4F44" w:rsidRDefault="00237C65" w:rsidP="001F4F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Rutile (U-238)</w:t>
            </w:r>
          </w:p>
          <w:p w14:paraId="5D16F477" w14:textId="79B0BFD3" w:rsidR="008A09A8" w:rsidRPr="001F4F44" w:rsidRDefault="00237C65" w:rsidP="001F4F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Phosphate (U-238)</w:t>
            </w:r>
          </w:p>
          <w:p w14:paraId="54AD4F8C" w14:textId="22892CED" w:rsidR="008A09A8" w:rsidRPr="001F4F44" w:rsidRDefault="00237C65" w:rsidP="001F4F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Bauxite</w:t>
            </w:r>
          </w:p>
          <w:p w14:paraId="17D1914B" w14:textId="5F6FCCFD" w:rsidR="008A09A8" w:rsidRPr="001F4F44" w:rsidRDefault="00237C65" w:rsidP="001F4F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Other metal ores (U-238 or Th-232)</w:t>
            </w:r>
          </w:p>
          <w:p w14:paraId="55959A42" w14:textId="3522D591" w:rsidR="008A09A8" w:rsidRPr="001F4F44" w:rsidRDefault="00237C65" w:rsidP="001F4F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1F4F44"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="008A09A8" w:rsidRPr="001F4F44">
              <w:rPr>
                <w:rFonts w:cs="Tahoma"/>
                <w:bCs/>
                <w:sz w:val="24"/>
                <w:szCs w:val="24"/>
                <w:lang w:val="en-US"/>
              </w:rPr>
              <w:t>If combination/other</w:t>
            </w:r>
          </w:p>
          <w:p w14:paraId="5DBF9F25" w14:textId="6FA7E423" w:rsidR="00237C65" w:rsidRPr="00237C65" w:rsidRDefault="00237C65" w:rsidP="004507CF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9B497D" w:rsidRPr="00237C65" w14:paraId="657B75A5" w14:textId="77777777" w:rsidTr="009A1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39DDCABA" w14:textId="60482C68" w:rsidR="009B497D" w:rsidRPr="00237C65" w:rsidRDefault="009B497D" w:rsidP="009B497D">
            <w:pPr>
              <w:spacing w:line="276" w:lineRule="auto"/>
              <w:rPr>
                <w:rFonts w:cs="Tahoma"/>
                <w:bCs w:val="0"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Type of water treated</w:t>
            </w:r>
          </w:p>
        </w:tc>
        <w:tc>
          <w:tcPr>
            <w:tcW w:w="5632" w:type="dxa"/>
            <w:gridSpan w:val="3"/>
          </w:tcPr>
          <w:p w14:paraId="4BDC7B6E" w14:textId="77777777" w:rsidR="009B497D" w:rsidRPr="009B497D" w:rsidRDefault="009B497D" w:rsidP="009B497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B497D">
              <w:rPr>
                <w:rFonts w:cs="Tahoma"/>
                <w:bCs/>
                <w:sz w:val="24"/>
                <w:szCs w:val="24"/>
                <w:lang w:val="en-US"/>
              </w:rPr>
              <w:t xml:space="preserve"> Surface water</w:t>
            </w:r>
          </w:p>
          <w:p w14:paraId="6478149C" w14:textId="77777777" w:rsidR="009B497D" w:rsidRPr="009B497D" w:rsidRDefault="009B497D" w:rsidP="009B497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B497D">
              <w:rPr>
                <w:rFonts w:cs="Tahoma"/>
                <w:bCs/>
                <w:sz w:val="24"/>
                <w:szCs w:val="24"/>
                <w:lang w:val="en-US"/>
              </w:rPr>
              <w:t xml:space="preserve"> Ground water</w:t>
            </w:r>
          </w:p>
          <w:p w14:paraId="0CB70D07" w14:textId="6DBB82DB" w:rsidR="009B497D" w:rsidRPr="00237C65" w:rsidRDefault="009B497D" w:rsidP="009B497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B497D">
              <w:rPr>
                <w:rFonts w:cs="Tahoma"/>
                <w:bCs/>
                <w:sz w:val="24"/>
                <w:szCs w:val="24"/>
                <w:lang w:val="en-US"/>
              </w:rPr>
              <w:t xml:space="preserve"> Spring water</w:t>
            </w:r>
          </w:p>
        </w:tc>
      </w:tr>
      <w:tr w:rsidR="00823E07" w:rsidRPr="00237C65" w14:paraId="7A54F450" w14:textId="77777777" w:rsidTr="005C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vAlign w:val="center"/>
          </w:tcPr>
          <w:p w14:paraId="5B4ED52D" w14:textId="42F984D9" w:rsidR="00823E07" w:rsidRPr="00237C65" w:rsidRDefault="00823E07" w:rsidP="00823E07">
            <w:pPr>
              <w:spacing w:line="276" w:lineRule="auto"/>
              <w:jc w:val="right"/>
              <w:rPr>
                <w:lang w:val="en-US"/>
              </w:rPr>
            </w:pPr>
            <w:r w:rsidRPr="001F4F44">
              <w:rPr>
                <w:rFonts w:cs="Tahoma"/>
                <w:b w:val="0"/>
                <w:i/>
                <w:iCs/>
                <w:sz w:val="24"/>
                <w:szCs w:val="24"/>
                <w:lang w:val="en-US"/>
              </w:rPr>
              <w:t>Please indicate below the most recent available data (values with units)</w:t>
            </w:r>
            <w:r w:rsidRPr="001F4F44">
              <w:rPr>
                <w:rFonts w:cs="Tahoma"/>
                <w:b w:val="0"/>
                <w:sz w:val="24"/>
                <w:szCs w:val="24"/>
                <w:lang w:val="en-US"/>
              </w:rPr>
              <w:t xml:space="preserve"> </w:t>
            </w:r>
            <w:r w:rsidRPr="001F4F44">
              <w:rPr>
                <w:rFonts w:cstheme="minorHAnsi"/>
                <w:b w:val="0"/>
                <w:sz w:val="24"/>
                <w:szCs w:val="24"/>
                <w:lang w:val="en-US"/>
              </w:rPr>
              <w:t>↓</w:t>
            </w:r>
          </w:p>
        </w:tc>
      </w:tr>
      <w:tr w:rsidR="00823E07" w:rsidRPr="00237C65" w14:paraId="2CB084C4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 w:val="restart"/>
            <w:vAlign w:val="center"/>
          </w:tcPr>
          <w:p w14:paraId="4884D7A6" w14:textId="73CFF48F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 w:val="0"/>
                <w:sz w:val="24"/>
                <w:szCs w:val="24"/>
                <w:lang w:val="en-US"/>
              </w:rPr>
              <w:t xml:space="preserve">Chemical composition of the water </w:t>
            </w:r>
            <w:r>
              <w:rPr>
                <w:rFonts w:cs="Tahoma"/>
                <w:bCs w:val="0"/>
                <w:sz w:val="24"/>
                <w:szCs w:val="24"/>
                <w:lang w:val="en-US"/>
              </w:rPr>
              <w:t xml:space="preserve">treated/handled </w:t>
            </w:r>
            <w:r w:rsidRPr="00237C65">
              <w:rPr>
                <w:rFonts w:cs="Tahoma"/>
                <w:bCs w:val="0"/>
                <w:sz w:val="24"/>
                <w:szCs w:val="24"/>
                <w:lang w:val="en-US"/>
              </w:rPr>
              <w:t xml:space="preserve">(type and content of </w:t>
            </w:r>
            <w:r>
              <w:rPr>
                <w:rFonts w:cs="Tahoma"/>
                <w:bCs w:val="0"/>
                <w:sz w:val="24"/>
                <w:szCs w:val="24"/>
                <w:lang w:val="en-US"/>
              </w:rPr>
              <w:t>radionuclides</w:t>
            </w:r>
          </w:p>
        </w:tc>
        <w:tc>
          <w:tcPr>
            <w:tcW w:w="2764" w:type="dxa"/>
            <w:shd w:val="clear" w:color="auto" w:fill="auto"/>
          </w:tcPr>
          <w:p w14:paraId="2B51C99B" w14:textId="7B75FE01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823E07">
              <w:rPr>
                <w:rFonts w:cs="Tahoma"/>
                <w:bCs/>
                <w:sz w:val="24"/>
                <w:szCs w:val="24"/>
                <w:lang w:val="en-US"/>
              </w:rPr>
              <w:t xml:space="preserve"> Ra-226</w:t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7BB01207" w14:textId="77777777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1508A147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0AE20E2D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14:paraId="1D4685F4" w14:textId="226915FB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823E07">
              <w:rPr>
                <w:rFonts w:cs="Tahoma"/>
                <w:bCs/>
                <w:sz w:val="24"/>
                <w:szCs w:val="24"/>
                <w:lang w:val="en-US"/>
              </w:rPr>
              <w:t xml:space="preserve"> Ra-228</w:t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358D9E8F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05A9F812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071FE5A8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14:paraId="6DBA0EBB" w14:textId="69B26267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823E07">
              <w:rPr>
                <w:rFonts w:cs="Tahoma"/>
                <w:bCs/>
                <w:sz w:val="24"/>
                <w:szCs w:val="24"/>
                <w:lang w:val="en-US"/>
              </w:rPr>
              <w:t xml:space="preserve"> Gross alpha </w:t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15D41EB0" w14:textId="77777777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7E636F97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649E6B81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14:paraId="2C8F3112" w14:textId="62E0A04F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823E07">
              <w:rPr>
                <w:rFonts w:cs="Tahoma"/>
                <w:bCs/>
                <w:sz w:val="24"/>
                <w:szCs w:val="24"/>
                <w:lang w:val="en-US"/>
              </w:rPr>
              <w:t xml:space="preserve"> Uranium</w:t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0C5A4706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3DB3E7BA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47BCFFD2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14:paraId="38AF00D1" w14:textId="743426D9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823E07">
              <w:rPr>
                <w:rFonts w:cs="Tahoma"/>
                <w:bCs/>
                <w:sz w:val="24"/>
                <w:szCs w:val="24"/>
                <w:lang w:val="en-US"/>
              </w:rPr>
              <w:t xml:space="preserve"> Beta/photon</w:t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2CBF307D" w14:textId="77777777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02DDE091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39CDACE0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14:paraId="226DF334" w14:textId="4C625BF8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Other</w:t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6F17E5F5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66B987ED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42A715C8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14:paraId="1EFB6A5B" w14:textId="29824A2E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Radon</w:t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2E2BF096" w14:textId="77777777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0DECBFD9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auto"/>
            <w:vAlign w:val="center"/>
          </w:tcPr>
          <w:p w14:paraId="3FD80626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14:paraId="5D70B8AB" w14:textId="034CF386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Unknown</w:t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4869624B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7C761574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26D3D7ED" w14:textId="28A5DA8A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Surface water chemistry</w:t>
            </w:r>
          </w:p>
        </w:tc>
        <w:tc>
          <w:tcPr>
            <w:tcW w:w="2764" w:type="dxa"/>
            <w:shd w:val="clear" w:color="auto" w:fill="DEEAF6" w:themeFill="accent5" w:themeFillTint="33"/>
          </w:tcPr>
          <w:p w14:paraId="280F62E9" w14:textId="7DBD9687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 xml:space="preserve">pH = </w:t>
            </w:r>
          </w:p>
        </w:tc>
        <w:tc>
          <w:tcPr>
            <w:tcW w:w="2868" w:type="dxa"/>
            <w:gridSpan w:val="2"/>
            <w:shd w:val="clear" w:color="auto" w:fill="DEEAF6" w:themeFill="accent5" w:themeFillTint="33"/>
          </w:tcPr>
          <w:p w14:paraId="715246E1" w14:textId="6D44B44C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Redox potential [mV] =</w:t>
            </w:r>
          </w:p>
        </w:tc>
      </w:tr>
      <w:tr w:rsidR="00823E07" w:rsidRPr="00237C65" w14:paraId="35F0B508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009931D6" w14:textId="7FC5C02A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Ground water chemistry</w:t>
            </w:r>
          </w:p>
        </w:tc>
        <w:tc>
          <w:tcPr>
            <w:tcW w:w="2764" w:type="dxa"/>
            <w:shd w:val="clear" w:color="auto" w:fill="auto"/>
          </w:tcPr>
          <w:p w14:paraId="1019931F" w14:textId="606A1580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 xml:space="preserve">pH = </w:t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402DBE77" w14:textId="60C7AE48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Redox potential [mV] =</w:t>
            </w:r>
          </w:p>
        </w:tc>
      </w:tr>
      <w:tr w:rsidR="00823E07" w:rsidRPr="00237C65" w14:paraId="1C4AFCAF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6E5DD54F" w14:textId="6775F7BD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The age of ground water</w:t>
            </w:r>
          </w:p>
        </w:tc>
        <w:tc>
          <w:tcPr>
            <w:tcW w:w="2764" w:type="dxa"/>
            <w:shd w:val="clear" w:color="auto" w:fill="DEEAF6" w:themeFill="accent5" w:themeFillTint="33"/>
          </w:tcPr>
          <w:p w14:paraId="20CD3D00" w14:textId="3FF8B2F9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gridSpan w:val="2"/>
            <w:shd w:val="clear" w:color="auto" w:fill="DEEAF6" w:themeFill="accent5" w:themeFillTint="33"/>
          </w:tcPr>
          <w:p w14:paraId="7CA9E1DE" w14:textId="33AE09F8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823E07" w:rsidRPr="00237C65" w14:paraId="0B0025B0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7F2AA407" w14:textId="36C12FAF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Spring water chemistry</w:t>
            </w:r>
          </w:p>
        </w:tc>
        <w:tc>
          <w:tcPr>
            <w:tcW w:w="2764" w:type="dxa"/>
            <w:shd w:val="clear" w:color="auto" w:fill="auto"/>
          </w:tcPr>
          <w:p w14:paraId="21E3A8FD" w14:textId="2C4F1615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 xml:space="preserve">pH = </w:t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35D6C2E9" w14:textId="710EDE5F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Redox potential [mV] =</w:t>
            </w:r>
          </w:p>
        </w:tc>
      </w:tr>
      <w:tr w:rsidR="00823E07" w:rsidRPr="00237C65" w14:paraId="3CCE1B9F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03CC82F2" w14:textId="6275CBEF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The age of spring water</w:t>
            </w:r>
          </w:p>
        </w:tc>
        <w:tc>
          <w:tcPr>
            <w:tcW w:w="2764" w:type="dxa"/>
            <w:shd w:val="clear" w:color="auto" w:fill="DEEAF6" w:themeFill="accent5" w:themeFillTint="33"/>
          </w:tcPr>
          <w:p w14:paraId="57C82853" w14:textId="7373101A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gridSpan w:val="2"/>
            <w:shd w:val="clear" w:color="auto" w:fill="DEEAF6" w:themeFill="accent5" w:themeFillTint="33"/>
          </w:tcPr>
          <w:p w14:paraId="34BFCAA6" w14:textId="5C1D7F8A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823E07" w:rsidRPr="00237C65" w14:paraId="60F8FC07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5034BECB" w14:textId="72B2CAAA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 xml:space="preserve">Water withdrawal rates </w:t>
            </w:r>
          </w:p>
        </w:tc>
        <w:tc>
          <w:tcPr>
            <w:tcW w:w="2764" w:type="dxa"/>
            <w:shd w:val="clear" w:color="auto" w:fill="auto"/>
          </w:tcPr>
          <w:p w14:paraId="12885BC6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14:paraId="14356F3C" w14:textId="5015CD6C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A1575">
              <w:rPr>
                <w:rFonts w:cs="Tahoma"/>
                <w:sz w:val="24"/>
                <w:szCs w:val="24"/>
                <w:lang w:val="en-US"/>
              </w:rPr>
              <w:t>[m</w:t>
            </w:r>
            <w:r w:rsidRPr="009A1575">
              <w:rPr>
                <w:rFonts w:cs="Tahoma"/>
                <w:sz w:val="24"/>
                <w:szCs w:val="24"/>
                <w:vertAlign w:val="superscript"/>
                <w:lang w:val="en-US"/>
              </w:rPr>
              <w:t>3</w:t>
            </w:r>
            <w:r w:rsidRPr="009A1575">
              <w:rPr>
                <w:rFonts w:cs="Tahoma"/>
                <w:sz w:val="24"/>
                <w:szCs w:val="24"/>
                <w:lang w:val="en-US"/>
              </w:rPr>
              <w:t>/year]</w:t>
            </w:r>
          </w:p>
        </w:tc>
      </w:tr>
      <w:tr w:rsidR="00823E07" w:rsidRPr="00237C65" w14:paraId="341A967A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32CC47DE" w14:textId="6F769733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lastRenderedPageBreak/>
              <w:t>The volume of water supplied</w:t>
            </w:r>
          </w:p>
        </w:tc>
        <w:tc>
          <w:tcPr>
            <w:tcW w:w="2764" w:type="dxa"/>
            <w:shd w:val="clear" w:color="auto" w:fill="DEEAF6" w:themeFill="accent5" w:themeFillTint="33"/>
          </w:tcPr>
          <w:p w14:paraId="61EDD28F" w14:textId="77777777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gridSpan w:val="2"/>
            <w:shd w:val="clear" w:color="auto" w:fill="DEEAF6" w:themeFill="accent5" w:themeFillTint="33"/>
          </w:tcPr>
          <w:p w14:paraId="7BB399A7" w14:textId="3393801B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A1575">
              <w:rPr>
                <w:rFonts w:cs="Tahoma"/>
                <w:sz w:val="24"/>
                <w:szCs w:val="24"/>
                <w:lang w:val="en-US"/>
              </w:rPr>
              <w:t>[m</w:t>
            </w:r>
            <w:r w:rsidRPr="009A1575">
              <w:rPr>
                <w:rFonts w:cs="Tahoma"/>
                <w:sz w:val="24"/>
                <w:szCs w:val="24"/>
                <w:vertAlign w:val="superscript"/>
                <w:lang w:val="en-US"/>
              </w:rPr>
              <w:t>3</w:t>
            </w:r>
            <w:r w:rsidRPr="009A1575">
              <w:rPr>
                <w:rFonts w:cs="Tahoma"/>
                <w:sz w:val="24"/>
                <w:szCs w:val="24"/>
                <w:lang w:val="en-US"/>
              </w:rPr>
              <w:t>/day]</w:t>
            </w:r>
          </w:p>
        </w:tc>
      </w:tr>
      <w:tr w:rsidR="00823E07" w:rsidRPr="00237C65" w14:paraId="470F4A3C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shd w:val="clear" w:color="auto" w:fill="auto"/>
            <w:vAlign w:val="center"/>
          </w:tcPr>
          <w:p w14:paraId="115DE2D9" w14:textId="71111157" w:rsidR="00823E07" w:rsidRPr="00213039" w:rsidRDefault="00823E07" w:rsidP="00823E07">
            <w:pPr>
              <w:spacing w:line="276" w:lineRule="auto"/>
              <w:jc w:val="center"/>
              <w:rPr>
                <w:rFonts w:cs="Tahoma"/>
                <w:b w:val="0"/>
                <w:sz w:val="32"/>
                <w:szCs w:val="32"/>
                <w:lang w:val="en-US"/>
              </w:rPr>
            </w:pPr>
            <w:r w:rsidRPr="00213039">
              <w:rPr>
                <w:rFonts w:cs="Tahoma"/>
                <w:bCs w:val="0"/>
                <w:sz w:val="32"/>
                <w:szCs w:val="32"/>
                <w:lang w:val="en-US"/>
              </w:rPr>
              <w:t xml:space="preserve">General Information </w:t>
            </w:r>
            <w:r>
              <w:rPr>
                <w:rFonts w:cs="Tahoma"/>
                <w:bCs w:val="0"/>
                <w:sz w:val="32"/>
                <w:szCs w:val="32"/>
                <w:lang w:val="en-US"/>
              </w:rPr>
              <w:t>a</w:t>
            </w:r>
            <w:r w:rsidRPr="00213039">
              <w:rPr>
                <w:rFonts w:cs="Tahoma"/>
                <w:bCs w:val="0"/>
                <w:sz w:val="32"/>
                <w:szCs w:val="32"/>
                <w:lang w:val="en-US"/>
              </w:rPr>
              <w:t>bout Water Treatment Method</w:t>
            </w:r>
          </w:p>
          <w:p w14:paraId="6405A171" w14:textId="59D449C4" w:rsidR="00823E07" w:rsidRPr="00237C65" w:rsidRDefault="00823E07" w:rsidP="00823E07">
            <w:pPr>
              <w:spacing w:line="276" w:lineRule="auto"/>
              <w:jc w:val="center"/>
              <w:rPr>
                <w:rFonts w:cs="Tahoma"/>
                <w:bCs w:val="0"/>
                <w:sz w:val="28"/>
                <w:szCs w:val="28"/>
                <w:lang w:val="en-US"/>
              </w:rPr>
            </w:pPr>
            <w:r w:rsidRPr="009D22B6">
              <w:rPr>
                <w:rFonts w:cs="Tahoma"/>
                <w:b w:val="0"/>
                <w:sz w:val="24"/>
                <w:szCs w:val="24"/>
                <w:lang w:val="en-US"/>
              </w:rPr>
              <w:t xml:space="preserve">(please insert </w:t>
            </w:r>
            <w:r w:rsidRPr="00F74C90">
              <w:rPr>
                <w:rFonts w:cs="Tahoma"/>
                <w:b w:val="0"/>
                <w:i/>
                <w:iCs/>
                <w:color w:val="FF0000"/>
                <w:sz w:val="24"/>
                <w:szCs w:val="24"/>
                <w:lang w:val="en-US"/>
              </w:rPr>
              <w:sym w:font="Wingdings 2" w:char="F050"/>
            </w:r>
            <w:r w:rsidRPr="009D22B6">
              <w:rPr>
                <w:rFonts w:cs="Tahoma"/>
                <w:b w:val="0"/>
                <w:sz w:val="24"/>
                <w:szCs w:val="24"/>
                <w:lang w:val="en-US"/>
              </w:rPr>
              <w:t xml:space="preserve"> where appropriate)</w:t>
            </w:r>
          </w:p>
        </w:tc>
      </w:tr>
      <w:tr w:rsidR="00823E07" w:rsidRPr="00237C65" w14:paraId="43CE7840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309FC600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Water treatment method used</w:t>
            </w:r>
          </w:p>
        </w:tc>
        <w:tc>
          <w:tcPr>
            <w:tcW w:w="5632" w:type="dxa"/>
            <w:gridSpan w:val="3"/>
            <w:shd w:val="clear" w:color="auto" w:fill="DEEAF6" w:themeFill="accent5" w:themeFillTint="33"/>
          </w:tcPr>
          <w:p w14:paraId="7C7BBE8B" w14:textId="1236D576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Chemical treatment</w:t>
            </w:r>
          </w:p>
          <w:p w14:paraId="3249E4D1" w14:textId="064A6CDE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Physical treatment</w:t>
            </w:r>
          </w:p>
          <w:p w14:paraId="57DBE564" w14:textId="73D9D196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Biological treatment</w:t>
            </w:r>
          </w:p>
          <w:p w14:paraId="29FC0166" w14:textId="703F4069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If Combination/other</w:t>
            </w:r>
          </w:p>
        </w:tc>
      </w:tr>
      <w:tr w:rsidR="00823E07" w:rsidRPr="00237C65" w14:paraId="2A682872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62E8130D" w14:textId="66B26E5C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Type of chemical treatment methods used</w:t>
            </w:r>
          </w:p>
        </w:tc>
        <w:tc>
          <w:tcPr>
            <w:tcW w:w="5632" w:type="dxa"/>
            <w:gridSpan w:val="3"/>
            <w:shd w:val="clear" w:color="auto" w:fill="auto"/>
          </w:tcPr>
          <w:p w14:paraId="7C2FD7D3" w14:textId="4596EC16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An activated carbon </w:t>
            </w:r>
            <w:proofErr w:type="gramStart"/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>filters</w:t>
            </w:r>
            <w:proofErr w:type="gramEnd"/>
          </w:p>
          <w:p w14:paraId="5277AE64" w14:textId="6078A94B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Cation or anion exchange</w:t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>(water softening)</w:t>
            </w:r>
          </w:p>
          <w:p w14:paraId="546A0C2B" w14:textId="7B6B6138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Chlorination</w:t>
            </w:r>
          </w:p>
          <w:p w14:paraId="03619F4C" w14:textId="617D891E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Ozonation</w:t>
            </w:r>
          </w:p>
          <w:p w14:paraId="5328D9A2" w14:textId="7315AC13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An oxidizing filter</w:t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>(greensand filter or zeolite filter)</w:t>
            </w:r>
          </w:p>
          <w:p w14:paraId="61321070" w14:textId="7788C74F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Neutralization</w:t>
            </w:r>
          </w:p>
          <w:p w14:paraId="58AD8ACD" w14:textId="55530B1F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Flocculation</w:t>
            </w:r>
          </w:p>
          <w:p w14:paraId="14B2CCD1" w14:textId="6DDE93FA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If Combination/other</w:t>
            </w:r>
          </w:p>
        </w:tc>
      </w:tr>
      <w:tr w:rsidR="00823E07" w:rsidRPr="00237C65" w14:paraId="233EF26E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78E471EE" w14:textId="5D09EE89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Type of physical treatment methods used</w:t>
            </w:r>
          </w:p>
        </w:tc>
        <w:tc>
          <w:tcPr>
            <w:tcW w:w="5632" w:type="dxa"/>
            <w:gridSpan w:val="3"/>
            <w:shd w:val="clear" w:color="auto" w:fill="DEEAF6" w:themeFill="accent5" w:themeFillTint="33"/>
          </w:tcPr>
          <w:p w14:paraId="6EF3B377" w14:textId="3E819F61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Screening</w:t>
            </w:r>
          </w:p>
          <w:p w14:paraId="1638CDC0" w14:textId="691A7EC0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Sedimentation</w:t>
            </w:r>
          </w:p>
          <w:p w14:paraId="1C39F96C" w14:textId="4010881C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Skimming</w:t>
            </w:r>
          </w:p>
          <w:p w14:paraId="77226053" w14:textId="72A59A88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Aeration</w:t>
            </w:r>
          </w:p>
          <w:p w14:paraId="7CD643EA" w14:textId="185F4E0A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Mechanical filtration</w:t>
            </w:r>
          </w:p>
          <w:p w14:paraId="42F85A46" w14:textId="4054B962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Distillation</w:t>
            </w:r>
          </w:p>
          <w:p w14:paraId="4CAC096B" w14:textId="1E0DC391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Reverse osmosis</w:t>
            </w:r>
          </w:p>
          <w:p w14:paraId="7EF22D7A" w14:textId="515A5E97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Ultraviolet radiation</w:t>
            </w:r>
          </w:p>
          <w:p w14:paraId="2BC798D5" w14:textId="7518F77B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If Combination/other</w:t>
            </w:r>
          </w:p>
        </w:tc>
      </w:tr>
      <w:tr w:rsidR="00823E07" w:rsidRPr="00237C65" w14:paraId="3F4B13A4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40E731A4" w14:textId="629E9A21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Type of biological treatment methods used</w:t>
            </w:r>
          </w:p>
        </w:tc>
        <w:tc>
          <w:tcPr>
            <w:tcW w:w="5632" w:type="dxa"/>
            <w:gridSpan w:val="3"/>
            <w:shd w:val="clear" w:color="auto" w:fill="auto"/>
          </w:tcPr>
          <w:p w14:paraId="00682597" w14:textId="43D509F9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Aerobic process</w:t>
            </w:r>
          </w:p>
          <w:p w14:paraId="3676D07F" w14:textId="30371F9E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Anaerobic process</w:t>
            </w:r>
          </w:p>
          <w:p w14:paraId="07296C49" w14:textId="105BC5AC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Composting</w:t>
            </w:r>
          </w:p>
          <w:p w14:paraId="5B2BEDB5" w14:textId="44665118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If Combination/other</w:t>
            </w:r>
          </w:p>
        </w:tc>
      </w:tr>
      <w:tr w:rsidR="00823E07" w:rsidRPr="00237C65" w14:paraId="486B746A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3E3D6115" w14:textId="0662EBFF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Type of residues/wastes produced by treatment</w:t>
            </w:r>
          </w:p>
        </w:tc>
        <w:tc>
          <w:tcPr>
            <w:tcW w:w="5632" w:type="dxa"/>
            <w:gridSpan w:val="3"/>
            <w:shd w:val="clear" w:color="auto" w:fill="DEEAF6" w:themeFill="accent5" w:themeFillTint="33"/>
          </w:tcPr>
          <w:p w14:paraId="53C228B0" w14:textId="10C8047E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Liquid</w:t>
            </w:r>
          </w:p>
          <w:p w14:paraId="5A9FBB68" w14:textId="797050A2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Solid</w:t>
            </w:r>
          </w:p>
          <w:p w14:paraId="3CE56BF5" w14:textId="75C9D597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If Combination/other</w:t>
            </w:r>
          </w:p>
        </w:tc>
      </w:tr>
      <w:tr w:rsidR="00823E07" w:rsidRPr="00237C65" w14:paraId="7ED8D42C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5D5DDB40" w14:textId="1C04540E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Type of solid residues/wastes</w:t>
            </w:r>
          </w:p>
        </w:tc>
        <w:tc>
          <w:tcPr>
            <w:tcW w:w="5632" w:type="dxa"/>
            <w:gridSpan w:val="3"/>
            <w:shd w:val="clear" w:color="auto" w:fill="auto"/>
          </w:tcPr>
          <w:p w14:paraId="74B110CC" w14:textId="00F7C1AF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Spent </w:t>
            </w:r>
            <w:proofErr w:type="gramStart"/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>resins</w:t>
            </w:r>
            <w:proofErr w:type="gramEnd"/>
          </w:p>
          <w:p w14:paraId="47DE4730" w14:textId="6B1C5E1E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Spent filter </w:t>
            </w:r>
            <w:proofErr w:type="gramStart"/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>media</w:t>
            </w:r>
            <w:proofErr w:type="gramEnd"/>
          </w:p>
          <w:p w14:paraId="355DD7A0" w14:textId="32906F32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Spent </w:t>
            </w:r>
            <w:proofErr w:type="gramStart"/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>membranes</w:t>
            </w:r>
            <w:proofErr w:type="gramEnd"/>
          </w:p>
          <w:p w14:paraId="6C25F122" w14:textId="1B0C4BDC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Sludges</w:t>
            </w:r>
          </w:p>
          <w:p w14:paraId="06A0A7A8" w14:textId="08BBE9FA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Filter socks</w:t>
            </w:r>
          </w:p>
          <w:p w14:paraId="5C4C86B6" w14:textId="5E7AECFE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If Combination/other</w:t>
            </w:r>
          </w:p>
        </w:tc>
      </w:tr>
      <w:tr w:rsidR="00823E07" w:rsidRPr="00237C65" w14:paraId="00B7FB00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5F5096F1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Type of liquid residues/waste</w:t>
            </w:r>
          </w:p>
        </w:tc>
        <w:tc>
          <w:tcPr>
            <w:tcW w:w="5632" w:type="dxa"/>
            <w:gridSpan w:val="3"/>
            <w:shd w:val="clear" w:color="auto" w:fill="DEEAF6" w:themeFill="accent5" w:themeFillTint="33"/>
          </w:tcPr>
          <w:p w14:paraId="31BB783D" w14:textId="79D2CE8C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Brine</w:t>
            </w:r>
          </w:p>
          <w:p w14:paraId="00008A17" w14:textId="7AA5372E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Backwash</w:t>
            </w:r>
          </w:p>
          <w:p w14:paraId="2FBE443C" w14:textId="31811DC2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Rinse water</w:t>
            </w:r>
          </w:p>
          <w:p w14:paraId="314C8E43" w14:textId="01AF4972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lastRenderedPageBreak/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Acid neutralization water</w:t>
            </w:r>
          </w:p>
          <w:p w14:paraId="60FA6725" w14:textId="111C6DB0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Concentrate</w:t>
            </w:r>
          </w:p>
          <w:p w14:paraId="0153E93C" w14:textId="0959CA8A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Effluent</w:t>
            </w:r>
          </w:p>
          <w:p w14:paraId="0B2760C4" w14:textId="5AADCFD4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If Combination/other</w:t>
            </w:r>
          </w:p>
        </w:tc>
      </w:tr>
      <w:tr w:rsidR="00823E07" w:rsidRPr="00237C65" w14:paraId="5C445A6F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shd w:val="clear" w:color="auto" w:fill="auto"/>
            <w:vAlign w:val="center"/>
          </w:tcPr>
          <w:p w14:paraId="24409296" w14:textId="467A9DC0" w:rsidR="00823E07" w:rsidRPr="001F4F44" w:rsidRDefault="00823E07" w:rsidP="00823E07">
            <w:pPr>
              <w:spacing w:line="276" w:lineRule="auto"/>
              <w:jc w:val="right"/>
              <w:rPr>
                <w:rFonts w:cs="Tahoma"/>
                <w:b w:val="0"/>
                <w:sz w:val="24"/>
                <w:szCs w:val="24"/>
                <w:lang w:val="en-US"/>
              </w:rPr>
            </w:pPr>
            <w:r w:rsidRPr="001F4F44">
              <w:rPr>
                <w:rFonts w:cs="Tahoma"/>
                <w:b w:val="0"/>
                <w:i/>
                <w:iCs/>
                <w:sz w:val="24"/>
                <w:szCs w:val="24"/>
                <w:lang w:val="en-US"/>
              </w:rPr>
              <w:lastRenderedPageBreak/>
              <w:t>Please indicate below the most recent available data (values with units)</w:t>
            </w:r>
            <w:r w:rsidRPr="001F4F44">
              <w:rPr>
                <w:rFonts w:cs="Tahoma"/>
                <w:b w:val="0"/>
                <w:sz w:val="24"/>
                <w:szCs w:val="24"/>
                <w:lang w:val="en-US"/>
              </w:rPr>
              <w:t xml:space="preserve"> </w:t>
            </w:r>
            <w:r w:rsidRPr="001F4F44">
              <w:rPr>
                <w:rFonts w:cstheme="minorHAnsi"/>
                <w:b w:val="0"/>
                <w:sz w:val="24"/>
                <w:szCs w:val="24"/>
                <w:lang w:val="en-US"/>
              </w:rPr>
              <w:t>↓</w:t>
            </w:r>
          </w:p>
        </w:tc>
      </w:tr>
      <w:tr w:rsidR="00823E07" w:rsidRPr="00237C65" w14:paraId="00383A08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 w:val="restart"/>
            <w:shd w:val="clear" w:color="auto" w:fill="DEEAF6" w:themeFill="accent5" w:themeFillTint="33"/>
            <w:vAlign w:val="center"/>
          </w:tcPr>
          <w:p w14:paraId="06CE5C26" w14:textId="38EAF42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Amount</w:t>
            </w:r>
            <w:proofErr w:type="gramEnd"/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 xml:space="preserve"> of residues/wastes produced per unit volume of water processed </w:t>
            </w: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15DCECB2" w14:textId="3A33E6D0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Spent resins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35B1C751" w14:textId="393087F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3A8C0612" w14:textId="77777777" w:rsidTr="009F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4EF09929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</w:tcPr>
          <w:p w14:paraId="7F3086FE" w14:textId="1CB553CF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Spent filter media</w:t>
            </w:r>
          </w:p>
        </w:tc>
        <w:tc>
          <w:tcPr>
            <w:tcW w:w="2816" w:type="dxa"/>
          </w:tcPr>
          <w:p w14:paraId="03B7BAF5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52AC4EA7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DEEAF6" w:themeFill="accent5" w:themeFillTint="33"/>
            <w:vAlign w:val="center"/>
          </w:tcPr>
          <w:p w14:paraId="647E9B58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681A7AE6" w14:textId="684C8F16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Spent membranes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5AE9B407" w14:textId="7777777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66840636" w14:textId="77777777" w:rsidTr="009F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17FA6ABE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</w:tcPr>
          <w:p w14:paraId="7CDDAF65" w14:textId="02D1A453" w:rsidR="00823E07" w:rsidRPr="009A5613" w:rsidRDefault="00823E07" w:rsidP="00823E07">
            <w:pPr>
              <w:spacing w:line="276" w:lineRule="auto"/>
              <w:ind w:left="245" w:hanging="2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Filter Socks if not same as spent membranes</w:t>
            </w:r>
          </w:p>
        </w:tc>
        <w:tc>
          <w:tcPr>
            <w:tcW w:w="2816" w:type="dxa"/>
          </w:tcPr>
          <w:p w14:paraId="5F9EB49E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75FEA348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DEEAF6" w:themeFill="accent5" w:themeFillTint="33"/>
            <w:vAlign w:val="center"/>
          </w:tcPr>
          <w:p w14:paraId="71EF2646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7E9C3167" w14:textId="306D5C7A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Sludges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492044DD" w14:textId="7777777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725C6F47" w14:textId="77777777" w:rsidTr="009F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44CAE88F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</w:tcPr>
          <w:p w14:paraId="374882E7" w14:textId="701869AE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Brine</w:t>
            </w:r>
          </w:p>
        </w:tc>
        <w:tc>
          <w:tcPr>
            <w:tcW w:w="2816" w:type="dxa"/>
          </w:tcPr>
          <w:p w14:paraId="73D2A04C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6CEDDB56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DEEAF6" w:themeFill="accent5" w:themeFillTint="33"/>
            <w:vAlign w:val="center"/>
          </w:tcPr>
          <w:p w14:paraId="7250D27F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21A847C7" w14:textId="3FDD9496" w:rsidR="00823E07" w:rsidRPr="009A5613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Backwash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4FD657A9" w14:textId="7777777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0804BC8B" w14:textId="77777777" w:rsidTr="009F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7C04767D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</w:tcPr>
          <w:p w14:paraId="52428A2D" w14:textId="423AF47F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Rinse water</w:t>
            </w:r>
          </w:p>
        </w:tc>
        <w:tc>
          <w:tcPr>
            <w:tcW w:w="2816" w:type="dxa"/>
          </w:tcPr>
          <w:p w14:paraId="5DBBC86C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79683BBD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DEEAF6" w:themeFill="accent5" w:themeFillTint="33"/>
            <w:vAlign w:val="center"/>
          </w:tcPr>
          <w:p w14:paraId="38C1C3CA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7C80E50F" w14:textId="064C5C8C" w:rsidR="00823E07" w:rsidRPr="009A5613" w:rsidRDefault="00823E07" w:rsidP="00823E07">
            <w:pPr>
              <w:spacing w:line="276" w:lineRule="auto"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Acid neutralization water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77E077FE" w14:textId="7777777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52BA11E7" w14:textId="77777777" w:rsidTr="009F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2EC8B43A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</w:tcPr>
          <w:p w14:paraId="64B6E491" w14:textId="31FE9272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Concentrate</w:t>
            </w:r>
          </w:p>
        </w:tc>
        <w:tc>
          <w:tcPr>
            <w:tcW w:w="2816" w:type="dxa"/>
          </w:tcPr>
          <w:p w14:paraId="576B842A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15AB17B0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DEEAF6" w:themeFill="accent5" w:themeFillTint="33"/>
            <w:vAlign w:val="center"/>
          </w:tcPr>
          <w:p w14:paraId="474DB22B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0AB90101" w14:textId="1A37883A" w:rsidR="00823E07" w:rsidRPr="009F597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484895">
              <w:rPr>
                <w:rFonts w:cs="Tahoma"/>
                <w:bCs/>
                <w:sz w:val="24"/>
                <w:szCs w:val="24"/>
                <w:lang w:val="en-US"/>
              </w:rPr>
              <w:t xml:space="preserve"> Effluent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76682D9F" w14:textId="7777777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1B68C8C3" w14:textId="77777777" w:rsidTr="009F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5FB87634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</w:tcPr>
          <w:p w14:paraId="429B9CBB" w14:textId="2AFCE178" w:rsidR="00823E07" w:rsidRPr="009A5613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If Combination/other</w:t>
            </w:r>
          </w:p>
        </w:tc>
        <w:tc>
          <w:tcPr>
            <w:tcW w:w="2816" w:type="dxa"/>
          </w:tcPr>
          <w:p w14:paraId="66D884BA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739DD35F" w14:textId="77777777" w:rsidTr="00A7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shd w:val="clear" w:color="auto" w:fill="FFFFFF" w:themeFill="background1"/>
            <w:vAlign w:val="center"/>
          </w:tcPr>
          <w:p w14:paraId="1A02AC6F" w14:textId="53D36D79" w:rsidR="00823E07" w:rsidRPr="001F4F44" w:rsidRDefault="00823E07" w:rsidP="00823E07">
            <w:pPr>
              <w:spacing w:line="276" w:lineRule="auto"/>
              <w:jc w:val="right"/>
              <w:rPr>
                <w:rFonts w:cs="Tahoma"/>
                <w:bCs w:val="0"/>
                <w:sz w:val="24"/>
                <w:szCs w:val="24"/>
                <w:lang w:val="en-US"/>
              </w:rPr>
            </w:pPr>
            <w:r w:rsidRPr="001F4F44">
              <w:rPr>
                <w:rFonts w:cs="Tahoma"/>
                <w:b w:val="0"/>
                <w:i/>
                <w:iCs/>
                <w:sz w:val="24"/>
                <w:szCs w:val="24"/>
                <w:lang w:val="en-US"/>
              </w:rPr>
              <w:t>Please indicate below the most recent available data (values with units)</w:t>
            </w:r>
            <w:r w:rsidRPr="001F4F44">
              <w:rPr>
                <w:rFonts w:cs="Tahoma"/>
                <w:bCs w:val="0"/>
                <w:sz w:val="24"/>
                <w:szCs w:val="24"/>
                <w:lang w:val="en-US"/>
              </w:rPr>
              <w:t xml:space="preserve"> </w:t>
            </w:r>
            <w:r w:rsidRPr="001F4F44">
              <w:rPr>
                <w:rFonts w:cstheme="minorHAnsi"/>
                <w:bCs w:val="0"/>
                <w:sz w:val="24"/>
                <w:szCs w:val="24"/>
                <w:lang w:val="en-US"/>
              </w:rPr>
              <w:t>↓</w:t>
            </w:r>
          </w:p>
        </w:tc>
      </w:tr>
      <w:tr w:rsidR="00823E07" w:rsidRPr="00237C65" w14:paraId="0B494843" w14:textId="77777777" w:rsidTr="00A74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 w:val="restart"/>
            <w:vAlign w:val="center"/>
          </w:tcPr>
          <w:p w14:paraId="668F8907" w14:textId="0B942448" w:rsidR="00823E07" w:rsidRPr="006C048B" w:rsidRDefault="00823E07" w:rsidP="00823E07">
            <w:pPr>
              <w:spacing w:line="276" w:lineRule="auto"/>
              <w:rPr>
                <w:rFonts w:cs="Tahoma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Activity concentration of radionuclides in produced residues/wastes</w:t>
            </w:r>
          </w:p>
        </w:tc>
        <w:tc>
          <w:tcPr>
            <w:tcW w:w="2816" w:type="dxa"/>
            <w:gridSpan w:val="2"/>
          </w:tcPr>
          <w:p w14:paraId="2B88AFE1" w14:textId="0892AE78" w:rsidR="00823E07" w:rsidRPr="009A5613" w:rsidRDefault="00823E07" w:rsidP="00823E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Spent resins</w:t>
            </w:r>
          </w:p>
        </w:tc>
        <w:tc>
          <w:tcPr>
            <w:tcW w:w="2816" w:type="dxa"/>
          </w:tcPr>
          <w:p w14:paraId="35D01884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72326E15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DEEAF6" w:themeFill="accent5" w:themeFillTint="33"/>
            <w:vAlign w:val="center"/>
          </w:tcPr>
          <w:p w14:paraId="1565F0AF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02CF21D9" w14:textId="1B18B1FD" w:rsidR="00823E07" w:rsidRPr="009A5613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Spent filter media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5F52451E" w14:textId="7777777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071D3F4E" w14:textId="77777777" w:rsidTr="00A74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64B025B6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</w:tcPr>
          <w:p w14:paraId="54A3AFC0" w14:textId="63E7FA48" w:rsidR="00823E07" w:rsidRPr="009A5613" w:rsidRDefault="00823E07" w:rsidP="00823E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Spent membranes</w:t>
            </w:r>
          </w:p>
        </w:tc>
        <w:tc>
          <w:tcPr>
            <w:tcW w:w="2816" w:type="dxa"/>
          </w:tcPr>
          <w:p w14:paraId="269A4386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7B2CBFA6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DEEAF6" w:themeFill="accent5" w:themeFillTint="33"/>
            <w:vAlign w:val="center"/>
          </w:tcPr>
          <w:p w14:paraId="08123BBA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3E89FE60" w14:textId="6118C641" w:rsidR="00823E07" w:rsidRPr="009A5613" w:rsidRDefault="00823E07" w:rsidP="00823E07">
            <w:pPr>
              <w:spacing w:line="276" w:lineRule="auto"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Filter Socks if not same as spent membranes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4EF07E5E" w14:textId="7777777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66316B83" w14:textId="77777777" w:rsidTr="00A74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68837D9C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</w:tcPr>
          <w:p w14:paraId="1776AD41" w14:textId="6B56F93F" w:rsidR="00823E07" w:rsidRPr="009A5613" w:rsidRDefault="00823E07" w:rsidP="00823E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Sludges</w:t>
            </w:r>
          </w:p>
        </w:tc>
        <w:tc>
          <w:tcPr>
            <w:tcW w:w="2816" w:type="dxa"/>
          </w:tcPr>
          <w:p w14:paraId="3EE15973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32DC041E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DEEAF6" w:themeFill="accent5" w:themeFillTint="33"/>
            <w:vAlign w:val="center"/>
          </w:tcPr>
          <w:p w14:paraId="10F67F86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5B86DF9D" w14:textId="323C72A1" w:rsidR="00823E07" w:rsidRPr="009A5613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Brine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603D831E" w14:textId="7777777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491DE5FE" w14:textId="77777777" w:rsidTr="00A74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3C5CE75E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</w:tcPr>
          <w:p w14:paraId="5324C987" w14:textId="213AD7F6" w:rsidR="00823E07" w:rsidRPr="009A5613" w:rsidRDefault="00823E07" w:rsidP="00823E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Backwash</w:t>
            </w:r>
          </w:p>
        </w:tc>
        <w:tc>
          <w:tcPr>
            <w:tcW w:w="2816" w:type="dxa"/>
          </w:tcPr>
          <w:p w14:paraId="45542BB7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17E816F8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DEEAF6" w:themeFill="accent5" w:themeFillTint="33"/>
            <w:vAlign w:val="center"/>
          </w:tcPr>
          <w:p w14:paraId="1B0D2B4D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6342DD45" w14:textId="637CA687" w:rsidR="00823E07" w:rsidRPr="009A5613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Rinse water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172F9808" w14:textId="7777777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50BD826E" w14:textId="77777777" w:rsidTr="00A74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261B412D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</w:tcPr>
          <w:p w14:paraId="7EA02DFE" w14:textId="6630FA44" w:rsidR="00823E07" w:rsidRPr="009A5613" w:rsidRDefault="00823E07" w:rsidP="00823E07">
            <w:pPr>
              <w:spacing w:line="276" w:lineRule="auto"/>
              <w:ind w:left="245" w:hanging="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Acid neutralization water</w:t>
            </w:r>
          </w:p>
        </w:tc>
        <w:tc>
          <w:tcPr>
            <w:tcW w:w="2816" w:type="dxa"/>
          </w:tcPr>
          <w:p w14:paraId="62116787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481A3EC0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DEEAF6" w:themeFill="accent5" w:themeFillTint="33"/>
            <w:vAlign w:val="center"/>
          </w:tcPr>
          <w:p w14:paraId="11418E61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1AFFDF9B" w14:textId="6D93535C" w:rsidR="00823E07" w:rsidRPr="009A5613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Concentrate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6531F1E8" w14:textId="7777777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2FEF41CE" w14:textId="77777777" w:rsidTr="00A74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vAlign w:val="center"/>
          </w:tcPr>
          <w:p w14:paraId="290766AF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</w:tcPr>
          <w:p w14:paraId="1BFB1E32" w14:textId="302C6F5A" w:rsidR="00823E07" w:rsidRPr="00A746C7" w:rsidRDefault="00823E07" w:rsidP="00823E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484895">
              <w:rPr>
                <w:rFonts w:cs="Tahoma"/>
                <w:bCs/>
                <w:sz w:val="24"/>
                <w:szCs w:val="24"/>
                <w:lang w:val="en-US"/>
              </w:rPr>
              <w:t xml:space="preserve"> Effluent</w:t>
            </w:r>
          </w:p>
        </w:tc>
        <w:tc>
          <w:tcPr>
            <w:tcW w:w="2816" w:type="dxa"/>
          </w:tcPr>
          <w:p w14:paraId="0BC216BF" w14:textId="77777777" w:rsidR="00823E07" w:rsidRPr="00D677AD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1A1524F5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DEEAF6" w:themeFill="accent5" w:themeFillTint="33"/>
            <w:vAlign w:val="center"/>
          </w:tcPr>
          <w:p w14:paraId="08BC39F5" w14:textId="77777777" w:rsidR="00823E07" w:rsidRPr="00213039" w:rsidRDefault="00823E07" w:rsidP="00823E07">
            <w:pPr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</w:tcPr>
          <w:p w14:paraId="38080F5F" w14:textId="616FCA9D" w:rsidR="00823E07" w:rsidRPr="009A5613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lang w:val="en-US"/>
              </w:rPr>
              <w:sym w:font="Symbol" w:char="F084"/>
            </w:r>
            <w:r w:rsidRPr="009A5613">
              <w:rPr>
                <w:rFonts w:cs="Tahoma"/>
                <w:bCs/>
                <w:sz w:val="24"/>
                <w:szCs w:val="24"/>
                <w:lang w:val="en-US"/>
              </w:rPr>
              <w:t xml:space="preserve"> If Combination/other</w:t>
            </w:r>
          </w:p>
        </w:tc>
        <w:tc>
          <w:tcPr>
            <w:tcW w:w="2816" w:type="dxa"/>
            <w:shd w:val="clear" w:color="auto" w:fill="DEEAF6" w:themeFill="accent5" w:themeFillTint="33"/>
          </w:tcPr>
          <w:p w14:paraId="28427F2A" w14:textId="77777777" w:rsidR="00823E07" w:rsidRPr="00D677AD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18D60620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0CBAEB2C" w14:textId="637F4A8D" w:rsidR="00823E07" w:rsidRPr="006C048B" w:rsidRDefault="00823E07" w:rsidP="00823E07">
            <w:pPr>
              <w:spacing w:line="276" w:lineRule="auto"/>
              <w:rPr>
                <w:rFonts w:cs="Tahoma"/>
                <w:b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Disposal options</w:t>
            </w:r>
          </w:p>
        </w:tc>
        <w:tc>
          <w:tcPr>
            <w:tcW w:w="5632" w:type="dxa"/>
            <w:gridSpan w:val="3"/>
            <w:shd w:val="clear" w:color="auto" w:fill="auto"/>
          </w:tcPr>
          <w:p w14:paraId="255BE169" w14:textId="7777777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Direct discharges</w:t>
            </w:r>
          </w:p>
          <w:p w14:paraId="50E338FC" w14:textId="7777777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Recycle</w:t>
            </w:r>
          </w:p>
          <w:p w14:paraId="380DEC18" w14:textId="7777777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Underground injection</w:t>
            </w:r>
          </w:p>
          <w:p w14:paraId="092738AD" w14:textId="7777777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Landfill</w:t>
            </w:r>
          </w:p>
          <w:p w14:paraId="40B6042A" w14:textId="7777777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Incineration</w:t>
            </w:r>
          </w:p>
          <w:p w14:paraId="21CA8565" w14:textId="7777777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Evaporation ponds</w:t>
            </w:r>
          </w:p>
          <w:p w14:paraId="716C27C4" w14:textId="7777777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lastRenderedPageBreak/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Surface impoundments</w:t>
            </w:r>
          </w:p>
          <w:p w14:paraId="5D3E6D42" w14:textId="7777777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Sludge dewatering</w:t>
            </w:r>
          </w:p>
          <w:p w14:paraId="3EF25BE9" w14:textId="7777777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Land spreading</w:t>
            </w:r>
          </w:p>
          <w:p w14:paraId="72BCD8CD" w14:textId="7777777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 xml:space="preserve">Soil mixing and </w:t>
            </w:r>
            <w:proofErr w:type="gramStart"/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disposal</w:t>
            </w:r>
            <w:proofErr w:type="gramEnd"/>
          </w:p>
          <w:p w14:paraId="136BAD5D" w14:textId="77777777" w:rsidR="00823E07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 xml:space="preserve">Soil mixing and </w:t>
            </w:r>
            <w:proofErr w:type="gramStart"/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recycling</w:t>
            </w:r>
            <w:proofErr w:type="gramEnd"/>
          </w:p>
          <w:p w14:paraId="23EB66DE" w14:textId="57F60005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If Combination/other</w:t>
            </w:r>
          </w:p>
        </w:tc>
      </w:tr>
      <w:tr w:rsidR="00823E07" w:rsidRPr="00237C65" w14:paraId="49C06E25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186FC2BB" w14:textId="371E99DE" w:rsidR="00823E07" w:rsidRPr="006C048B" w:rsidRDefault="00823E07" w:rsidP="00823E07">
            <w:pPr>
              <w:spacing w:line="276" w:lineRule="auto"/>
              <w:rPr>
                <w:rFonts w:cs="Tahoma"/>
                <w:b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lastRenderedPageBreak/>
              <w:t>Recycling of residues</w:t>
            </w:r>
          </w:p>
        </w:tc>
        <w:tc>
          <w:tcPr>
            <w:tcW w:w="5632" w:type="dxa"/>
            <w:gridSpan w:val="3"/>
            <w:shd w:val="clear" w:color="auto" w:fill="DEEAF6" w:themeFill="accent5" w:themeFillTint="33"/>
          </w:tcPr>
          <w:p w14:paraId="2C019884" w14:textId="77777777" w:rsidR="00823E07" w:rsidRPr="00237C65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in the cement and brick industry</w:t>
            </w:r>
          </w:p>
          <w:p w14:paraId="5444C2A3" w14:textId="77777777" w:rsidR="00823E07" w:rsidRPr="00237C65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in the manufacturing of plant granulate</w:t>
            </w:r>
          </w:p>
          <w:p w14:paraId="6CEBDA61" w14:textId="77777777" w:rsidR="00823E07" w:rsidRPr="00237C65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in road construction</w:t>
            </w:r>
          </w:p>
          <w:p w14:paraId="2F259C0C" w14:textId="77777777" w:rsidR="00823E07" w:rsidRPr="00237C65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as a precipitant in wastewater works</w:t>
            </w:r>
          </w:p>
          <w:p w14:paraId="50E045E9" w14:textId="77777777" w:rsidR="00823E07" w:rsidRPr="00237C65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in agriculture and forestry</w:t>
            </w:r>
          </w:p>
          <w:p w14:paraId="698CA590" w14:textId="77777777" w:rsidR="00823E07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if combination/other</w:t>
            </w:r>
          </w:p>
          <w:p w14:paraId="74AA7110" w14:textId="515FF6D2" w:rsidR="00823E07" w:rsidRPr="00237C65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sym w:font="Symbol" w:char="F084"/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No</w:t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 xml:space="preserve"> recycle</w:t>
            </w:r>
          </w:p>
        </w:tc>
      </w:tr>
      <w:tr w:rsidR="00823E07" w:rsidRPr="00237C65" w14:paraId="5F008220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shd w:val="clear" w:color="auto" w:fill="auto"/>
          </w:tcPr>
          <w:p w14:paraId="402E1BD5" w14:textId="2952742A" w:rsidR="00823E07" w:rsidRPr="00213039" w:rsidRDefault="00823E07" w:rsidP="00823E07">
            <w:pPr>
              <w:spacing w:line="276" w:lineRule="auto"/>
              <w:jc w:val="center"/>
              <w:rPr>
                <w:rFonts w:cs="Tahoma"/>
                <w:b w:val="0"/>
                <w:sz w:val="32"/>
                <w:szCs w:val="32"/>
                <w:lang w:val="en-US"/>
              </w:rPr>
            </w:pPr>
            <w:r w:rsidRPr="00213039">
              <w:rPr>
                <w:rFonts w:cs="Tahoma"/>
                <w:bCs w:val="0"/>
                <w:sz w:val="32"/>
                <w:szCs w:val="32"/>
                <w:lang w:val="en-US"/>
              </w:rPr>
              <w:t xml:space="preserve">General Information </w:t>
            </w:r>
            <w:r>
              <w:rPr>
                <w:rFonts w:cs="Tahoma"/>
                <w:bCs w:val="0"/>
                <w:sz w:val="32"/>
                <w:szCs w:val="32"/>
                <w:lang w:val="en-US"/>
              </w:rPr>
              <w:t>a</w:t>
            </w:r>
            <w:r w:rsidRPr="00213039">
              <w:rPr>
                <w:rFonts w:cs="Tahoma"/>
                <w:bCs w:val="0"/>
                <w:sz w:val="32"/>
                <w:szCs w:val="32"/>
                <w:lang w:val="en-US"/>
              </w:rPr>
              <w:t xml:space="preserve">bout </w:t>
            </w:r>
            <w:r>
              <w:rPr>
                <w:rFonts w:cs="Tahoma"/>
                <w:bCs w:val="0"/>
                <w:sz w:val="32"/>
                <w:szCs w:val="32"/>
                <w:lang w:val="en-US"/>
              </w:rPr>
              <w:t>Occupational Exposure</w:t>
            </w:r>
          </w:p>
          <w:p w14:paraId="2343116F" w14:textId="43EE9A4A" w:rsidR="00823E07" w:rsidRPr="00237C65" w:rsidRDefault="00823E07" w:rsidP="00823E07">
            <w:pPr>
              <w:spacing w:line="276" w:lineRule="auto"/>
              <w:jc w:val="center"/>
              <w:rPr>
                <w:rFonts w:cs="Tahoma"/>
                <w:bCs w:val="0"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 w:val="0"/>
                <w:sz w:val="24"/>
                <w:szCs w:val="24"/>
                <w:lang w:val="en-US"/>
              </w:rPr>
              <w:t xml:space="preserve">(please insert </w:t>
            </w:r>
            <w:r w:rsidRPr="009A5613">
              <w:rPr>
                <w:rFonts w:cs="Tahoma"/>
                <w:b w:val="0"/>
                <w:i/>
                <w:iCs/>
                <w:color w:val="FF0000"/>
                <w:sz w:val="24"/>
                <w:szCs w:val="24"/>
                <w:lang w:val="en-US"/>
              </w:rPr>
              <w:sym w:font="Wingdings 2" w:char="F050"/>
            </w:r>
            <w:r w:rsidRPr="009D22B6">
              <w:rPr>
                <w:rFonts w:cs="Tahoma"/>
                <w:b w:val="0"/>
                <w:sz w:val="24"/>
                <w:szCs w:val="24"/>
                <w:lang w:val="en-US"/>
              </w:rPr>
              <w:t xml:space="preserve"> where appropriate)</w:t>
            </w:r>
          </w:p>
        </w:tc>
      </w:tr>
      <w:tr w:rsidR="00823E07" w:rsidRPr="00237C65" w14:paraId="4F052307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025134AF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Categorization of workers/Classified workers</w:t>
            </w:r>
          </w:p>
        </w:tc>
        <w:tc>
          <w:tcPr>
            <w:tcW w:w="5632" w:type="dxa"/>
            <w:gridSpan w:val="3"/>
            <w:shd w:val="clear" w:color="auto" w:fill="DEEAF6" w:themeFill="accent5" w:themeFillTint="33"/>
          </w:tcPr>
          <w:p w14:paraId="73C88591" w14:textId="77777777" w:rsidR="00823E07" w:rsidRPr="009D22B6" w:rsidRDefault="00823E07" w:rsidP="00823E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lang w:val="en-US"/>
              </w:rPr>
              <w:t xml:space="preserve"> Yes</w:t>
            </w:r>
          </w:p>
          <w:p w14:paraId="5D7E3D5E" w14:textId="6EB90F79" w:rsidR="00823E07" w:rsidRPr="00237C65" w:rsidRDefault="00823E07" w:rsidP="00823E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lang w:val="en-US"/>
              </w:rPr>
              <w:t xml:space="preserve"> No</w:t>
            </w:r>
          </w:p>
        </w:tc>
      </w:tr>
      <w:tr w:rsidR="00823E07" w:rsidRPr="00237C65" w14:paraId="77FE2D99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5D66148A" w14:textId="7C8B51FA" w:rsidR="00823E07" w:rsidRPr="006C048B" w:rsidRDefault="00823E07" w:rsidP="00823E07">
            <w:pPr>
              <w:spacing w:line="276" w:lineRule="auto"/>
              <w:rPr>
                <w:rFonts w:cs="Tahoma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What is the criterion for categorization or classification of workers?</w:t>
            </w:r>
          </w:p>
        </w:tc>
        <w:tc>
          <w:tcPr>
            <w:tcW w:w="5632" w:type="dxa"/>
            <w:gridSpan w:val="3"/>
            <w:shd w:val="clear" w:color="auto" w:fill="auto"/>
          </w:tcPr>
          <w:p w14:paraId="0F06191D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50D7B477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6759D699" w14:textId="62E4F346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Please indicate the most recent available data on number of workers categorized/classified according to above mentioned criterion</w:t>
            </w:r>
          </w:p>
        </w:tc>
        <w:tc>
          <w:tcPr>
            <w:tcW w:w="2764" w:type="dxa"/>
            <w:shd w:val="clear" w:color="auto" w:fill="DEEAF6" w:themeFill="accent5" w:themeFillTint="33"/>
          </w:tcPr>
          <w:p w14:paraId="7C8AA257" w14:textId="61A5224A" w:rsidR="00823E07" w:rsidRPr="009D22B6" w:rsidRDefault="00823E07" w:rsidP="00823E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lang w:val="en-US"/>
              </w:rPr>
            </w:pPr>
          </w:p>
        </w:tc>
        <w:tc>
          <w:tcPr>
            <w:tcW w:w="2868" w:type="dxa"/>
            <w:gridSpan w:val="2"/>
            <w:shd w:val="clear" w:color="auto" w:fill="DEEAF6" w:themeFill="accent5" w:themeFillTint="33"/>
          </w:tcPr>
          <w:p w14:paraId="6D82DFFC" w14:textId="367054ED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2F5E58D0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5B799B5B" w14:textId="46007D29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Itinerant workers not already included in above</w:t>
            </w:r>
          </w:p>
        </w:tc>
        <w:tc>
          <w:tcPr>
            <w:tcW w:w="5632" w:type="dxa"/>
            <w:gridSpan w:val="3"/>
            <w:shd w:val="clear" w:color="auto" w:fill="auto"/>
          </w:tcPr>
          <w:p w14:paraId="4F4EBC94" w14:textId="77777777" w:rsidR="00823E07" w:rsidRPr="009D22B6" w:rsidRDefault="00823E07" w:rsidP="00823E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lang w:val="en-US"/>
              </w:rPr>
              <w:t xml:space="preserve"> Yes</w:t>
            </w:r>
          </w:p>
          <w:p w14:paraId="23592E9F" w14:textId="1AA54B24" w:rsidR="00823E07" w:rsidRPr="00237C65" w:rsidRDefault="00823E07" w:rsidP="00823E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lang w:val="en-US"/>
              </w:rPr>
              <w:t xml:space="preserve"> No</w:t>
            </w:r>
          </w:p>
        </w:tc>
      </w:tr>
      <w:tr w:rsidR="00823E07" w:rsidRPr="00237C65" w14:paraId="79C0D9C1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0396965A" w14:textId="7B767D5F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What is the criterion for categorization or classification of itinerant workers?</w:t>
            </w:r>
          </w:p>
        </w:tc>
        <w:tc>
          <w:tcPr>
            <w:tcW w:w="5632" w:type="dxa"/>
            <w:gridSpan w:val="3"/>
            <w:shd w:val="clear" w:color="auto" w:fill="DEEAF6" w:themeFill="accent5" w:themeFillTint="33"/>
          </w:tcPr>
          <w:p w14:paraId="3C99F7B6" w14:textId="77777777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71E4B7CD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34E16409" w14:textId="1A87642E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Please indicate the most recent available data on number of itinerant workers categorized/classified according to above mentioned criterion</w:t>
            </w:r>
          </w:p>
        </w:tc>
        <w:tc>
          <w:tcPr>
            <w:tcW w:w="2764" w:type="dxa"/>
            <w:shd w:val="clear" w:color="auto" w:fill="auto"/>
          </w:tcPr>
          <w:p w14:paraId="45C776B3" w14:textId="571AF22E" w:rsidR="00823E07" w:rsidRPr="009D22B6" w:rsidRDefault="00823E07" w:rsidP="00823E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lang w:val="en-US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14:paraId="10218B2B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55F6777A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6AB8BEF7" w14:textId="1E9F91AC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Number of non-classified workers</w:t>
            </w:r>
          </w:p>
        </w:tc>
        <w:tc>
          <w:tcPr>
            <w:tcW w:w="5632" w:type="dxa"/>
            <w:gridSpan w:val="3"/>
            <w:shd w:val="clear" w:color="auto" w:fill="DEEAF6" w:themeFill="accent5" w:themeFillTint="33"/>
          </w:tcPr>
          <w:p w14:paraId="4C82EE22" w14:textId="77777777" w:rsidR="00823E07" w:rsidRPr="00237C65" w:rsidRDefault="00823E07" w:rsidP="00823E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529675FF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6B525716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Staff total</w:t>
            </w:r>
          </w:p>
        </w:tc>
        <w:tc>
          <w:tcPr>
            <w:tcW w:w="5632" w:type="dxa"/>
            <w:gridSpan w:val="3"/>
            <w:shd w:val="clear" w:color="auto" w:fill="auto"/>
          </w:tcPr>
          <w:p w14:paraId="50E3EA0B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39EF5BFB" w14:textId="77777777" w:rsidTr="008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713994D8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Classified areas</w:t>
            </w:r>
          </w:p>
        </w:tc>
        <w:tc>
          <w:tcPr>
            <w:tcW w:w="5632" w:type="dxa"/>
            <w:gridSpan w:val="3"/>
            <w:shd w:val="clear" w:color="auto" w:fill="DEEAF6" w:themeFill="accent5" w:themeFillTint="33"/>
          </w:tcPr>
          <w:p w14:paraId="5C3A6E76" w14:textId="77777777" w:rsidR="00823E07" w:rsidRPr="009D22B6" w:rsidRDefault="00823E07" w:rsidP="00823E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lang w:val="en-US"/>
              </w:rPr>
              <w:t xml:space="preserve"> Yes</w:t>
            </w:r>
          </w:p>
          <w:p w14:paraId="0AD574D2" w14:textId="48AC79FC" w:rsidR="00823E07" w:rsidRPr="00237C65" w:rsidRDefault="00823E07" w:rsidP="00823E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lang w:val="en-US"/>
              </w:rPr>
              <w:t xml:space="preserve"> No</w:t>
            </w:r>
          </w:p>
        </w:tc>
      </w:tr>
      <w:tr w:rsidR="00823E07" w:rsidRPr="00237C65" w14:paraId="4760400A" w14:textId="77777777" w:rsidTr="008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2EA86ECC" w14:textId="77777777" w:rsidR="00823E07" w:rsidRPr="00CB02C8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CB02C8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lastRenderedPageBreak/>
              <w:t>Exposure pathways</w:t>
            </w:r>
          </w:p>
        </w:tc>
        <w:tc>
          <w:tcPr>
            <w:tcW w:w="5632" w:type="dxa"/>
            <w:gridSpan w:val="3"/>
          </w:tcPr>
          <w:p w14:paraId="0EAF4DF2" w14:textId="63AD9338" w:rsidR="00823E07" w:rsidRPr="00237C65" w:rsidRDefault="00823E07" w:rsidP="00823E07">
            <w:pPr>
              <w:pStyle w:val="PargrafodaLista"/>
              <w:spacing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CB02C8">
              <w:rPr>
                <w:rFonts w:cs="Tahoma"/>
                <w:b/>
                <w:sz w:val="24"/>
                <w:szCs w:val="24"/>
                <w:lang w:val="en-US"/>
              </w:rPr>
              <w:t>External exposure</w:t>
            </w:r>
          </w:p>
          <w:p w14:paraId="764DFB7A" w14:textId="77777777" w:rsidR="00823E07" w:rsidRPr="00237C65" w:rsidRDefault="00823E07" w:rsidP="00823E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i/>
                <w:i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i/>
                <w:iCs/>
                <w:sz w:val="24"/>
                <w:szCs w:val="24"/>
                <w:lang w:val="en-US"/>
              </w:rPr>
              <w:t>(exposure to gamma radiation)</w:t>
            </w:r>
          </w:p>
          <w:p w14:paraId="28B56ADD" w14:textId="77777777" w:rsidR="00823E07" w:rsidRPr="00237C65" w:rsidRDefault="00823E07" w:rsidP="00823E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  <w:p w14:paraId="52D1575B" w14:textId="318C2E31" w:rsidR="00823E07" w:rsidRPr="00237C65" w:rsidRDefault="00823E07" w:rsidP="00823E07">
            <w:pPr>
              <w:pStyle w:val="PargrafodaLista"/>
              <w:autoSpaceDE w:val="0"/>
              <w:autoSpaceDN w:val="0"/>
              <w:adjustRightInd w:val="0"/>
              <w:spacing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CB02C8">
              <w:rPr>
                <w:rFonts w:cs="Tahoma"/>
                <w:b/>
                <w:sz w:val="24"/>
                <w:szCs w:val="24"/>
                <w:lang w:val="en-US"/>
              </w:rPr>
              <w:t>Inhalation</w:t>
            </w:r>
          </w:p>
          <w:p w14:paraId="44112B4E" w14:textId="77777777" w:rsidR="00823E07" w:rsidRPr="00237C65" w:rsidRDefault="00823E07" w:rsidP="00823E0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i/>
                <w:i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i/>
                <w:iCs/>
                <w:sz w:val="24"/>
                <w:szCs w:val="24"/>
                <w:lang w:val="en-US"/>
              </w:rPr>
              <w:t>(inhalation of radon progeny, inhalation of aerosols containing long lived alpha or beta activity from dust during ash or sludge handling operations, maintenance operations)</w:t>
            </w:r>
          </w:p>
          <w:p w14:paraId="61B722BB" w14:textId="77777777" w:rsidR="00823E07" w:rsidRPr="00237C65" w:rsidRDefault="00823E07" w:rsidP="00823E07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  <w:p w14:paraId="49BC4024" w14:textId="64E7C8A0" w:rsidR="00823E07" w:rsidRPr="00237C65" w:rsidRDefault="00823E07" w:rsidP="00823E07">
            <w:pPr>
              <w:pStyle w:val="PargrafodaLista"/>
              <w:autoSpaceDE w:val="0"/>
              <w:autoSpaceDN w:val="0"/>
              <w:adjustRightInd w:val="0"/>
              <w:spacing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CB02C8">
              <w:rPr>
                <w:rFonts w:cs="Tahoma"/>
                <w:b/>
                <w:sz w:val="24"/>
                <w:szCs w:val="24"/>
                <w:lang w:val="en-US"/>
              </w:rPr>
              <w:t>Ingestion</w:t>
            </w:r>
          </w:p>
          <w:p w14:paraId="55F5879C" w14:textId="77777777" w:rsidR="00823E07" w:rsidRPr="00237C65" w:rsidRDefault="00823E07" w:rsidP="00823E0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i/>
                <w:i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i/>
                <w:iCs/>
                <w:sz w:val="24"/>
                <w:szCs w:val="24"/>
                <w:lang w:val="en-US"/>
              </w:rPr>
              <w:t>(workers could ingest radioactive materials if they fail to observe good sanitary practices, such as washing their hands before eating after handling sewage sludge or ash, etc.)</w:t>
            </w:r>
          </w:p>
        </w:tc>
      </w:tr>
      <w:tr w:rsidR="00823E07" w:rsidRPr="00237C65" w14:paraId="2B931DC4" w14:textId="77777777" w:rsidTr="00CB0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auto"/>
            <w:vAlign w:val="center"/>
          </w:tcPr>
          <w:p w14:paraId="5285ADB4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Protective measures taken to minimize exposure to gamma radiation</w:t>
            </w:r>
          </w:p>
        </w:tc>
        <w:tc>
          <w:tcPr>
            <w:tcW w:w="5632" w:type="dxa"/>
            <w:gridSpan w:val="3"/>
            <w:shd w:val="clear" w:color="auto" w:fill="auto"/>
          </w:tcPr>
          <w:p w14:paraId="6D65A5B5" w14:textId="7FC7C18E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Control of the occupancy period</w:t>
            </w:r>
          </w:p>
          <w:p w14:paraId="6F93105B" w14:textId="575483F6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Shielding</w:t>
            </w:r>
          </w:p>
          <w:p w14:paraId="77E759C8" w14:textId="0F324682" w:rsidR="00823E07" w:rsidRPr="00237C65" w:rsidRDefault="00823E07" w:rsidP="00823E07">
            <w:pPr>
              <w:pStyle w:val="PargrafodaLista"/>
              <w:spacing w:line="276" w:lineRule="auto"/>
              <w:ind w:left="241" w:hanging="2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Increasing the frequency of changing equipment that can concentrate radionuclides (to limit the activity concentration)</w:t>
            </w:r>
          </w:p>
          <w:p w14:paraId="016C4F10" w14:textId="1B324CC1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Discouraging and reducing access</w:t>
            </w:r>
          </w:p>
          <w:p w14:paraId="3321C09A" w14:textId="59786A60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Storing materials in mostly unoccupied areas</w:t>
            </w:r>
          </w:p>
          <w:p w14:paraId="30E698BB" w14:textId="3F2351B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Physical barriers</w:t>
            </w:r>
          </w:p>
          <w:p w14:paraId="197E1989" w14:textId="08301C42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Warning signs</w:t>
            </w:r>
          </w:p>
          <w:p w14:paraId="15A66591" w14:textId="2237D5F0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If combination/other</w:t>
            </w:r>
          </w:p>
        </w:tc>
      </w:tr>
      <w:tr w:rsidR="00823E07" w:rsidRPr="00237C65" w14:paraId="3CABA568" w14:textId="77777777" w:rsidTr="00CB0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45E9BF3B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Protective measures taken to minimize exposure through inhalation</w:t>
            </w:r>
          </w:p>
        </w:tc>
        <w:tc>
          <w:tcPr>
            <w:tcW w:w="5632" w:type="dxa"/>
            <w:gridSpan w:val="3"/>
          </w:tcPr>
          <w:p w14:paraId="335A2685" w14:textId="3774BB6E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Control of the air quality</w:t>
            </w:r>
          </w:p>
          <w:p w14:paraId="248483A6" w14:textId="0A6F9D72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Ventilation systems</w:t>
            </w:r>
          </w:p>
          <w:p w14:paraId="0ABB4E26" w14:textId="1C24EA89" w:rsidR="00823E07" w:rsidRPr="00237C65" w:rsidRDefault="00823E07" w:rsidP="00823E07">
            <w:pPr>
              <w:pStyle w:val="PargrafodaLista"/>
              <w:spacing w:line="276" w:lineRule="auto"/>
              <w:ind w:left="241" w:hanging="2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 xml:space="preserve">Restrict or limit access by workers to any non-ventilated </w:t>
            </w:r>
            <w:proofErr w:type="gramStart"/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areas</w:t>
            </w:r>
            <w:proofErr w:type="gramEnd"/>
          </w:p>
          <w:p w14:paraId="4EB1CF49" w14:textId="598DB32C" w:rsidR="00823E07" w:rsidRPr="00237C65" w:rsidRDefault="00823E07" w:rsidP="00823E07">
            <w:pPr>
              <w:pStyle w:val="PargrafodaLista"/>
              <w:spacing w:line="276" w:lineRule="auto"/>
              <w:ind w:left="241" w:hanging="2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Personal protective equipment (such as respirators)</w:t>
            </w:r>
          </w:p>
          <w:p w14:paraId="166A084D" w14:textId="4F4B3E3C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Placing fixed workstations in return airways</w:t>
            </w:r>
          </w:p>
          <w:p w14:paraId="7CCD3135" w14:textId="4458DF89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The use of vacuum cleaning</w:t>
            </w:r>
          </w:p>
          <w:p w14:paraId="66E5CA25" w14:textId="14CC270D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General housekeeping, Spillage control</w:t>
            </w:r>
          </w:p>
          <w:p w14:paraId="1888CC14" w14:textId="4214E3B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Personal hygiene</w:t>
            </w:r>
          </w:p>
          <w:p w14:paraId="5309DE8D" w14:textId="2088A88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If combination/other</w:t>
            </w:r>
          </w:p>
        </w:tc>
      </w:tr>
      <w:tr w:rsidR="00823E07" w:rsidRPr="00237C65" w14:paraId="5B764BC4" w14:textId="77777777" w:rsidTr="00CB0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FFFFFF" w:themeFill="background1"/>
            <w:vAlign w:val="center"/>
          </w:tcPr>
          <w:p w14:paraId="1FF56CFC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Protective measures taken to minimize exposure through ingestion</w:t>
            </w:r>
          </w:p>
        </w:tc>
        <w:tc>
          <w:tcPr>
            <w:tcW w:w="5632" w:type="dxa"/>
            <w:gridSpan w:val="3"/>
            <w:shd w:val="clear" w:color="auto" w:fill="FFFFFF" w:themeFill="background1"/>
          </w:tcPr>
          <w:p w14:paraId="2562D019" w14:textId="4031FD55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Personal hygiene</w:t>
            </w:r>
          </w:p>
          <w:p w14:paraId="5AD60CAC" w14:textId="538F52B1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Monitoring land applied areas for radioactivity</w:t>
            </w:r>
          </w:p>
          <w:p w14:paraId="60B10829" w14:textId="6DADEAD6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 xml:space="preserve">Monitoring drinking water </w:t>
            </w:r>
          </w:p>
          <w:p w14:paraId="4D88682D" w14:textId="77777777" w:rsidR="00823E07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If combination/other</w:t>
            </w:r>
          </w:p>
          <w:p w14:paraId="0292F965" w14:textId="7316D222" w:rsidR="00CB02C8" w:rsidRPr="00237C65" w:rsidRDefault="00CB02C8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3D7AE74C" w14:textId="77777777" w:rsidTr="00CB0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64458142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lastRenderedPageBreak/>
              <w:t>Monitoring practices</w:t>
            </w:r>
          </w:p>
        </w:tc>
        <w:tc>
          <w:tcPr>
            <w:tcW w:w="5632" w:type="dxa"/>
            <w:gridSpan w:val="3"/>
          </w:tcPr>
          <w:p w14:paraId="13C7D6C7" w14:textId="77777777" w:rsidR="00823E07" w:rsidRDefault="00823E07" w:rsidP="00823E07">
            <w:pPr>
              <w:spacing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lang w:val="en-US"/>
              </w:rPr>
              <w:sym w:font="Symbol" w:char="F084"/>
            </w:r>
            <w:r w:rsidRPr="00C147C0">
              <w:rPr>
                <w:rFonts w:cs="Tahoma"/>
                <w:bCs/>
                <w:lang w:val="en-US"/>
              </w:rPr>
              <w:t xml:space="preserve"> </w:t>
            </w:r>
            <w:r w:rsidRPr="00C147C0">
              <w:rPr>
                <w:rFonts w:cs="Tahoma"/>
                <w:bCs/>
                <w:sz w:val="24"/>
                <w:szCs w:val="24"/>
                <w:lang w:val="en-US"/>
              </w:rPr>
              <w:t>Personal dosimetry</w:t>
            </w:r>
          </w:p>
          <w:p w14:paraId="5A7DB130" w14:textId="5FECA020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(individual dose measurements)</w:t>
            </w:r>
          </w:p>
          <w:p w14:paraId="23036551" w14:textId="23E58A11" w:rsidR="00823E07" w:rsidRPr="00237C65" w:rsidRDefault="00823E07" w:rsidP="00823E07">
            <w:pPr>
              <w:pStyle w:val="PargrafodaLista"/>
              <w:spacing w:after="12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Monitoring of workplace</w:t>
            </w:r>
          </w:p>
          <w:p w14:paraId="545296F6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(dose rate, activity of aerosols, radon monitoring, area monitoring and estimates of occupancy times)</w:t>
            </w:r>
          </w:p>
          <w:p w14:paraId="7F764097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  <w:p w14:paraId="7698F044" w14:textId="4FD74D52" w:rsidR="00823E07" w:rsidRPr="00237C65" w:rsidRDefault="00823E07" w:rsidP="00823E07">
            <w:pPr>
              <w:pStyle w:val="PargrafodaLista"/>
              <w:spacing w:after="12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Monitoring in the vicinity of the workplace</w:t>
            </w:r>
          </w:p>
          <w:p w14:paraId="64465404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(dose rate, activity of RNs in aerosols, activity of RNs in different types of environmental samples)</w:t>
            </w:r>
          </w:p>
          <w:p w14:paraId="79120C45" w14:textId="77777777" w:rsidR="00823E07" w:rsidRPr="00237C65" w:rsidRDefault="00823E07" w:rsidP="00823E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  <w:p w14:paraId="446DA5B5" w14:textId="4740086F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If combination/other</w:t>
            </w:r>
          </w:p>
        </w:tc>
      </w:tr>
      <w:tr w:rsidR="00823E07" w:rsidRPr="00237C65" w14:paraId="7EFF10A6" w14:textId="77777777" w:rsidTr="00CB0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FFFFFF" w:themeFill="background1"/>
            <w:vAlign w:val="center"/>
          </w:tcPr>
          <w:p w14:paraId="2F082095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Personal dosimetry methodology</w:t>
            </w:r>
          </w:p>
        </w:tc>
        <w:tc>
          <w:tcPr>
            <w:tcW w:w="5632" w:type="dxa"/>
            <w:gridSpan w:val="3"/>
            <w:shd w:val="clear" w:color="auto" w:fill="FFFFFF" w:themeFill="background1"/>
          </w:tcPr>
          <w:p w14:paraId="65D6C307" w14:textId="040934D0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Selected individuals</w:t>
            </w:r>
          </w:p>
          <w:p w14:paraId="7B04C7A5" w14:textId="40EC9A56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Workgroup averaging</w:t>
            </w:r>
          </w:p>
          <w:p w14:paraId="016BF88F" w14:textId="552D706F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Area monitoring</w:t>
            </w:r>
          </w:p>
          <w:p w14:paraId="262B43EB" w14:textId="5473B790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All individuals</w:t>
            </w:r>
          </w:p>
          <w:p w14:paraId="64D94A2A" w14:textId="5A70BCBC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If combination/other</w:t>
            </w:r>
          </w:p>
        </w:tc>
      </w:tr>
      <w:tr w:rsidR="00565A6A" w:rsidRPr="00237C65" w14:paraId="40C594C2" w14:textId="77777777" w:rsidTr="00CB0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 w:val="restart"/>
            <w:vAlign w:val="center"/>
          </w:tcPr>
          <w:p w14:paraId="1A2E9B4E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Number of workers (mentioned above) monitored by dosimetry services (personal dosimetry)</w:t>
            </w:r>
          </w:p>
        </w:tc>
        <w:tc>
          <w:tcPr>
            <w:tcW w:w="2816" w:type="dxa"/>
            <w:gridSpan w:val="2"/>
            <w:vAlign w:val="center"/>
          </w:tcPr>
          <w:p w14:paraId="78C70C81" w14:textId="6C341C90" w:rsidR="00823E07" w:rsidRPr="003F6399" w:rsidRDefault="00823E07" w:rsidP="00823E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bCs/>
                <w:sz w:val="24"/>
                <w:szCs w:val="24"/>
                <w:lang w:val="en-US"/>
              </w:rPr>
              <w:t>Categorized/</w:t>
            </w:r>
            <w:r w:rsidRPr="003F6399">
              <w:rPr>
                <w:rFonts w:cs="Tahoma"/>
                <w:bCs/>
                <w:sz w:val="24"/>
                <w:szCs w:val="24"/>
                <w:lang w:val="en-US"/>
              </w:rPr>
              <w:t>Classified workers</w:t>
            </w:r>
          </w:p>
        </w:tc>
        <w:tc>
          <w:tcPr>
            <w:tcW w:w="2816" w:type="dxa"/>
            <w:vAlign w:val="center"/>
          </w:tcPr>
          <w:p w14:paraId="2FF40DE3" w14:textId="4E3127A1" w:rsidR="00823E07" w:rsidRPr="003F6399" w:rsidRDefault="00823E07" w:rsidP="00823E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3F6399">
              <w:rPr>
                <w:rFonts w:cs="Tahoma"/>
                <w:bCs/>
                <w:sz w:val="24"/>
                <w:szCs w:val="24"/>
                <w:lang w:val="en-US"/>
              </w:rPr>
              <w:t>Itinerant workers</w:t>
            </w:r>
          </w:p>
        </w:tc>
      </w:tr>
      <w:tr w:rsidR="00823E07" w:rsidRPr="00237C65" w14:paraId="28981506" w14:textId="77777777" w:rsidTr="00CB0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Merge/>
            <w:shd w:val="clear" w:color="auto" w:fill="auto"/>
            <w:vAlign w:val="center"/>
          </w:tcPr>
          <w:p w14:paraId="500CE333" w14:textId="77777777" w:rsidR="00823E07" w:rsidRPr="00EC126F" w:rsidRDefault="00823E07" w:rsidP="00823E07">
            <w:pPr>
              <w:spacing w:line="276" w:lineRule="auto"/>
              <w:rPr>
                <w:rFonts w:cs="Tahoma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shd w:val="clear" w:color="auto" w:fill="DEEAF6" w:themeFill="accent5" w:themeFillTint="33"/>
            <w:vAlign w:val="center"/>
          </w:tcPr>
          <w:p w14:paraId="1974F5D2" w14:textId="77777777" w:rsidR="00823E07" w:rsidRPr="00237C65" w:rsidRDefault="00823E07" w:rsidP="00823E07">
            <w:pPr>
              <w:pStyle w:val="PargrafodaList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shd w:val="clear" w:color="auto" w:fill="DEEAF6" w:themeFill="accent5" w:themeFillTint="33"/>
            <w:vAlign w:val="center"/>
          </w:tcPr>
          <w:p w14:paraId="3707280C" w14:textId="77777777" w:rsidR="00823E07" w:rsidRPr="00237C65" w:rsidRDefault="00823E07" w:rsidP="00823E07">
            <w:pPr>
              <w:pStyle w:val="PargrafodaList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</w:p>
        </w:tc>
      </w:tr>
      <w:tr w:rsidR="00823E07" w:rsidRPr="00237C65" w14:paraId="7BDE4678" w14:textId="77777777" w:rsidTr="00CB0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FFFFFF" w:themeFill="background1"/>
            <w:vAlign w:val="center"/>
          </w:tcPr>
          <w:p w14:paraId="76E8A167" w14:textId="67E2B4DB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Type of personal dosimeters used</w:t>
            </w:r>
          </w:p>
        </w:tc>
        <w:tc>
          <w:tcPr>
            <w:tcW w:w="5632" w:type="dxa"/>
            <w:gridSpan w:val="3"/>
            <w:shd w:val="clear" w:color="auto" w:fill="FFFFFF" w:themeFill="background1"/>
          </w:tcPr>
          <w:p w14:paraId="5584DED5" w14:textId="49624C9B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TLDs</w:t>
            </w:r>
          </w:p>
          <w:p w14:paraId="6565794D" w14:textId="7F412B58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Integrated dosimeter</w:t>
            </w:r>
            <w:r>
              <w:rPr>
                <w:rFonts w:cs="Tahoma"/>
                <w:bCs/>
                <w:sz w:val="24"/>
                <w:szCs w:val="24"/>
                <w:lang w:val="en-US"/>
              </w:rPr>
              <w:t>s</w:t>
            </w:r>
          </w:p>
          <w:p w14:paraId="00EB7CB5" w14:textId="6057F499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EPDs</w:t>
            </w:r>
          </w:p>
          <w:p w14:paraId="651BD749" w14:textId="7D47C1ED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OSLs</w:t>
            </w:r>
          </w:p>
          <w:p w14:paraId="781EF9D0" w14:textId="053517F3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None</w:t>
            </w:r>
          </w:p>
          <w:p w14:paraId="57629440" w14:textId="353ED536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If combination/other</w:t>
            </w:r>
          </w:p>
        </w:tc>
      </w:tr>
      <w:tr w:rsidR="00823E07" w:rsidRPr="00237C65" w14:paraId="50ABBA10" w14:textId="77777777" w:rsidTr="00CB0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DEEAF6" w:themeFill="accent5" w:themeFillTint="33"/>
            <w:vAlign w:val="center"/>
          </w:tcPr>
          <w:p w14:paraId="19426707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Monitoring of workplaces</w:t>
            </w:r>
          </w:p>
        </w:tc>
        <w:tc>
          <w:tcPr>
            <w:tcW w:w="5632" w:type="dxa"/>
            <w:gridSpan w:val="3"/>
            <w:shd w:val="clear" w:color="auto" w:fill="DEEAF6" w:themeFill="accent5" w:themeFillTint="33"/>
          </w:tcPr>
          <w:p w14:paraId="23772DB8" w14:textId="2A9D3E19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Dose rate</w:t>
            </w:r>
          </w:p>
          <w:p w14:paraId="2E21ABD5" w14:textId="34A9F96B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Radon</w:t>
            </w:r>
          </w:p>
          <w:p w14:paraId="5CC9E8DD" w14:textId="57935FCB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Activity of aerosols</w:t>
            </w:r>
          </w:p>
          <w:p w14:paraId="32CA7D76" w14:textId="52FAB145" w:rsidR="00823E07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Occupancy time</w:t>
            </w:r>
          </w:p>
          <w:p w14:paraId="3176F9D6" w14:textId="77777777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None</w:t>
            </w:r>
          </w:p>
          <w:p w14:paraId="48F741FF" w14:textId="237C9C8D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If combination/other</w:t>
            </w:r>
          </w:p>
        </w:tc>
      </w:tr>
      <w:tr w:rsidR="00823E07" w:rsidRPr="00237C65" w14:paraId="05B90F3C" w14:textId="77777777" w:rsidTr="00CB0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shd w:val="clear" w:color="auto" w:fill="FFFFFF" w:themeFill="background1"/>
            <w:vAlign w:val="center"/>
          </w:tcPr>
          <w:p w14:paraId="670DDD43" w14:textId="77777777" w:rsidR="00823E07" w:rsidRPr="006C048B" w:rsidRDefault="00823E07" w:rsidP="00823E07">
            <w:pPr>
              <w:spacing w:line="276" w:lineRule="auto"/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</w:pPr>
            <w:r w:rsidRPr="006C048B"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Assessment of doses</w:t>
            </w:r>
          </w:p>
        </w:tc>
        <w:tc>
          <w:tcPr>
            <w:tcW w:w="5632" w:type="dxa"/>
            <w:gridSpan w:val="3"/>
            <w:shd w:val="clear" w:color="auto" w:fill="FFFFFF" w:themeFill="background1"/>
          </w:tcPr>
          <w:p w14:paraId="19EE514C" w14:textId="46083198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Effective doses</w:t>
            </w:r>
          </w:p>
          <w:p w14:paraId="66B1910C" w14:textId="58B5C4CB" w:rsidR="00823E07" w:rsidRPr="00237C65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Equivalent dose (skin)</w:t>
            </w:r>
          </w:p>
          <w:p w14:paraId="33EF6825" w14:textId="77777777" w:rsidR="00823E07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Equivalent dose (extremities)</w:t>
            </w:r>
          </w:p>
          <w:p w14:paraId="45165B4A" w14:textId="08E113B5" w:rsidR="00823E07" w:rsidRPr="003F6399" w:rsidRDefault="00823E07" w:rsidP="00823E07">
            <w:pPr>
              <w:pStyle w:val="Pargrafoda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sz w:val="24"/>
                <w:szCs w:val="24"/>
                <w:lang w:val="en-US"/>
              </w:rPr>
            </w:pPr>
            <w:r w:rsidRPr="009D22B6">
              <w:rPr>
                <w:rFonts w:cs="Tahoma"/>
                <w:bCs/>
                <w:lang w:val="en-US"/>
              </w:rPr>
              <w:sym w:font="Symbol" w:char="F084"/>
            </w:r>
            <w:r>
              <w:rPr>
                <w:rFonts w:cs="Tahoma"/>
                <w:bCs/>
                <w:lang w:val="en-US"/>
              </w:rPr>
              <w:t xml:space="preserve"> </w:t>
            </w:r>
            <w:r w:rsidRPr="00237C65">
              <w:rPr>
                <w:rFonts w:cs="Tahoma"/>
                <w:bCs/>
                <w:sz w:val="24"/>
                <w:szCs w:val="24"/>
                <w:lang w:val="en-US"/>
              </w:rPr>
              <w:t>None</w:t>
            </w:r>
          </w:p>
        </w:tc>
      </w:tr>
    </w:tbl>
    <w:p w14:paraId="12B28125" w14:textId="77777777" w:rsidR="008A09A8" w:rsidRPr="00C752D4" w:rsidRDefault="008A09A8" w:rsidP="008A09A8">
      <w:pPr>
        <w:rPr>
          <w:rFonts w:ascii="Tahoma" w:hAnsi="Tahoma" w:cs="Tahoma"/>
        </w:rPr>
      </w:pPr>
    </w:p>
    <w:p w14:paraId="24B8CE89" w14:textId="77777777" w:rsidR="005550D4" w:rsidRDefault="005550D4">
      <w:pPr>
        <w:rPr>
          <w:sz w:val="24"/>
          <w:szCs w:val="24"/>
        </w:rPr>
      </w:pPr>
    </w:p>
    <w:p w14:paraId="527F96C5" w14:textId="62EE2DDA" w:rsidR="00010EE6" w:rsidRDefault="00010EE6">
      <w:pPr>
        <w:rPr>
          <w:sz w:val="24"/>
          <w:szCs w:val="24"/>
        </w:rPr>
        <w:sectPr w:rsidR="00010EE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EAB05F" w14:textId="24D58729" w:rsidR="008077C5" w:rsidRDefault="008077C5" w:rsidP="008077C5"/>
    <w:p w14:paraId="2EAEF3DB" w14:textId="08CDE8BC" w:rsidR="00010EE6" w:rsidRDefault="00010EE6" w:rsidP="008077C5"/>
    <w:tbl>
      <w:tblPr>
        <w:tblStyle w:val="TabeladeGrade6Colorida-nfase5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15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957"/>
      </w:tblGrid>
      <w:tr w:rsidR="00010EE6" w:rsidRPr="001A2FA7" w14:paraId="50303D6F" w14:textId="77777777" w:rsidTr="0040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16"/>
          </w:tcPr>
          <w:p w14:paraId="121BD111" w14:textId="77777777" w:rsidR="00010EE6" w:rsidRPr="001A2FA7" w:rsidRDefault="00010EE6" w:rsidP="00564FB0">
            <w:pPr>
              <w:rPr>
                <w:sz w:val="20"/>
                <w:szCs w:val="20"/>
                <w:lang w:val="en-US"/>
              </w:rPr>
            </w:pPr>
            <w:r>
              <w:rPr>
                <w:rFonts w:cs="Tahoma"/>
                <w:bCs w:val="0"/>
                <w:i/>
                <w:iCs/>
                <w:sz w:val="24"/>
                <w:szCs w:val="24"/>
                <w:lang w:val="en-US"/>
              </w:rPr>
              <w:t>Dose histogram data</w:t>
            </w:r>
          </w:p>
        </w:tc>
      </w:tr>
      <w:tr w:rsidR="00010EE6" w:rsidRPr="001A2FA7" w14:paraId="56BC66B1" w14:textId="77777777" w:rsidTr="0040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5B1B75E" w14:textId="77777777" w:rsidR="00010EE6" w:rsidRPr="001A2FA7" w:rsidRDefault="00010EE6" w:rsidP="00564F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64" w:type="dxa"/>
            <w:gridSpan w:val="15"/>
            <w:shd w:val="clear" w:color="auto" w:fill="auto"/>
          </w:tcPr>
          <w:p w14:paraId="6DD48E80" w14:textId="77777777" w:rsidR="00010EE6" w:rsidRPr="0088516D" w:rsidRDefault="00010EE6" w:rsidP="00564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88516D">
              <w:rPr>
                <w:b/>
                <w:bCs/>
                <w:sz w:val="20"/>
                <w:szCs w:val="20"/>
                <w:lang w:val="en-US"/>
              </w:rPr>
              <w:t>Number of workers in dose range (total dose)</w:t>
            </w:r>
          </w:p>
          <w:p w14:paraId="0E6BC049" w14:textId="77777777" w:rsidR="00010EE6" w:rsidRPr="001A2FA7" w:rsidRDefault="00010EE6" w:rsidP="00564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88516D">
              <w:rPr>
                <w:b/>
                <w:bCs/>
                <w:sz w:val="20"/>
                <w:szCs w:val="20"/>
                <w:lang w:val="en-US"/>
              </w:rPr>
              <w:t>[mSv/y]</w:t>
            </w:r>
          </w:p>
        </w:tc>
      </w:tr>
      <w:tr w:rsidR="00010EE6" w:rsidRPr="001A2FA7" w14:paraId="23DF3FEE" w14:textId="77777777" w:rsidTr="004073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5" w:themeFillTint="33"/>
          </w:tcPr>
          <w:p w14:paraId="14BC7AA8" w14:textId="77777777" w:rsidR="00010EE6" w:rsidRPr="001A2FA7" w:rsidRDefault="00010EE6" w:rsidP="00564FB0">
            <w:pPr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Work group</w:t>
            </w:r>
            <w:r>
              <w:rPr>
                <w:rStyle w:val="Refdenotaderodap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DBA3728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&lt;</w:t>
            </w:r>
            <w:r w:rsidRPr="001A2FA7">
              <w:rPr>
                <w:sz w:val="20"/>
                <w:szCs w:val="20"/>
                <w:lang w:val="en-US"/>
              </w:rPr>
              <w:t xml:space="preserve"> 0.5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BE2AEE2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0.5-1.0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25BD42B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1.0-1.5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67E734B5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1.5-2.0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BDE01B6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2.0-2.5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EF4638D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2.5-3.0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09C2085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3.0-3.5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0985162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3.5-4.0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6E76BF84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4.0-4.5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5C9E2904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4.5-5.0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3A986BED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5.0-5.5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471250A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5.5-6.0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3A69E1E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6.0-6.5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A0CA231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6.5-7.0</w:t>
            </w:r>
          </w:p>
        </w:tc>
        <w:tc>
          <w:tcPr>
            <w:tcW w:w="957" w:type="dxa"/>
            <w:shd w:val="clear" w:color="auto" w:fill="DEEAF6" w:themeFill="accent5" w:themeFillTint="33"/>
          </w:tcPr>
          <w:p w14:paraId="41B6FB9B" w14:textId="77777777" w:rsidR="00010EE6" w:rsidRPr="001A2FA7" w:rsidRDefault="00010EE6" w:rsidP="0056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7.0-7.5</w:t>
            </w:r>
          </w:p>
        </w:tc>
      </w:tr>
      <w:tr w:rsidR="00010EE6" w:rsidRPr="001A2FA7" w14:paraId="1AD4CBAE" w14:textId="77777777" w:rsidTr="0040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6A4400A" w14:textId="77777777" w:rsidR="00010EE6" w:rsidRPr="001A2FA7" w:rsidRDefault="00010EE6" w:rsidP="00564F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6398A6A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7FC2A1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85A3DDB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03CA36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713051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E575DD4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B77604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3755C9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2E2F428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BD915B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7DF60D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5507B9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160420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A8F0C8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0D29E221" w14:textId="77777777" w:rsidR="00010EE6" w:rsidRPr="001A2FA7" w:rsidRDefault="00010EE6" w:rsidP="0056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010EE6" w:rsidRPr="001A2FA7" w14:paraId="669587C1" w14:textId="77777777" w:rsidTr="004073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5" w:themeFillTint="33"/>
          </w:tcPr>
          <w:p w14:paraId="709694D2" w14:textId="77777777" w:rsidR="00010EE6" w:rsidRPr="001A2FA7" w:rsidRDefault="00010EE6" w:rsidP="00564F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5BD8287C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0E9601FB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2BD6A0FF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63EB33EC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5133C40B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9F4B5A2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BE8E74F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0FEAB46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04FD73A6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0A4A6B45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6401DFE0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36F67BDA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28FA2E1E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20C7F929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shd w:val="clear" w:color="auto" w:fill="DEEAF6" w:themeFill="accent5" w:themeFillTint="33"/>
          </w:tcPr>
          <w:p w14:paraId="32AE5F94" w14:textId="77777777" w:rsidR="00010EE6" w:rsidRPr="001A2FA7" w:rsidRDefault="00010EE6" w:rsidP="0056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</w:tbl>
    <w:p w14:paraId="5E663568" w14:textId="77777777" w:rsidR="00010EE6" w:rsidRDefault="00010EE6" w:rsidP="008077C5"/>
    <w:tbl>
      <w:tblPr>
        <w:tblStyle w:val="TabeladeGrade6Colorida-nfase5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784"/>
        <w:gridCol w:w="784"/>
        <w:gridCol w:w="784"/>
        <w:gridCol w:w="784"/>
        <w:gridCol w:w="886"/>
        <w:gridCol w:w="987"/>
        <w:gridCol w:w="987"/>
        <w:gridCol w:w="987"/>
        <w:gridCol w:w="987"/>
        <w:gridCol w:w="987"/>
        <w:gridCol w:w="987"/>
        <w:gridCol w:w="987"/>
        <w:gridCol w:w="1062"/>
      </w:tblGrid>
      <w:tr w:rsidR="008077C5" w:rsidRPr="001A2FA7" w14:paraId="6945AF6E" w14:textId="77777777" w:rsidTr="00010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D0DC5" w14:textId="77777777" w:rsidR="008077C5" w:rsidRPr="001A2FA7" w:rsidRDefault="008077C5" w:rsidP="000255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93" w:type="dxa"/>
            <w:gridSpan w:val="13"/>
          </w:tcPr>
          <w:p w14:paraId="39860F91" w14:textId="77777777" w:rsidR="008077C5" w:rsidRPr="001A2FA7" w:rsidRDefault="008077C5" w:rsidP="0002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Number of workers in dose range (total dose)</w:t>
            </w:r>
          </w:p>
          <w:p w14:paraId="670FEEB6" w14:textId="77777777" w:rsidR="008077C5" w:rsidRPr="001A2FA7" w:rsidRDefault="008077C5" w:rsidP="0002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[mSv/y]</w:t>
            </w:r>
          </w:p>
        </w:tc>
      </w:tr>
      <w:tr w:rsidR="008077C5" w:rsidRPr="001A2FA7" w14:paraId="0DC117E0" w14:textId="77777777" w:rsidTr="00010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67FDB5" w14:textId="77777777" w:rsidR="008077C5" w:rsidRPr="001A2FA7" w:rsidRDefault="008077C5" w:rsidP="000255A2">
            <w:pPr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Work group</w:t>
            </w:r>
          </w:p>
        </w:tc>
        <w:tc>
          <w:tcPr>
            <w:tcW w:w="0" w:type="auto"/>
          </w:tcPr>
          <w:p w14:paraId="7D7CCE0F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7.5-8.0</w:t>
            </w:r>
          </w:p>
        </w:tc>
        <w:tc>
          <w:tcPr>
            <w:tcW w:w="0" w:type="auto"/>
          </w:tcPr>
          <w:p w14:paraId="37FA1654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8.0-8.5</w:t>
            </w:r>
          </w:p>
        </w:tc>
        <w:tc>
          <w:tcPr>
            <w:tcW w:w="0" w:type="auto"/>
          </w:tcPr>
          <w:p w14:paraId="1037582E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8.5-9.0</w:t>
            </w:r>
          </w:p>
        </w:tc>
        <w:tc>
          <w:tcPr>
            <w:tcW w:w="0" w:type="auto"/>
          </w:tcPr>
          <w:p w14:paraId="363E9103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9.0-9.5</w:t>
            </w:r>
          </w:p>
        </w:tc>
        <w:tc>
          <w:tcPr>
            <w:tcW w:w="0" w:type="auto"/>
          </w:tcPr>
          <w:p w14:paraId="194DF1B0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9.5-10.0</w:t>
            </w:r>
          </w:p>
        </w:tc>
        <w:tc>
          <w:tcPr>
            <w:tcW w:w="0" w:type="auto"/>
          </w:tcPr>
          <w:p w14:paraId="5E3DBF5B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10.0-10.5</w:t>
            </w:r>
          </w:p>
        </w:tc>
        <w:tc>
          <w:tcPr>
            <w:tcW w:w="0" w:type="auto"/>
          </w:tcPr>
          <w:p w14:paraId="01E2FEC6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10.5-11.0</w:t>
            </w:r>
          </w:p>
        </w:tc>
        <w:tc>
          <w:tcPr>
            <w:tcW w:w="0" w:type="auto"/>
          </w:tcPr>
          <w:p w14:paraId="7C5496F1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11.0-11.5</w:t>
            </w:r>
          </w:p>
        </w:tc>
        <w:tc>
          <w:tcPr>
            <w:tcW w:w="0" w:type="auto"/>
          </w:tcPr>
          <w:p w14:paraId="542F916A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11.5-12.0</w:t>
            </w:r>
          </w:p>
        </w:tc>
        <w:tc>
          <w:tcPr>
            <w:tcW w:w="0" w:type="auto"/>
          </w:tcPr>
          <w:p w14:paraId="3FEA75A3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12.5-13.0</w:t>
            </w:r>
          </w:p>
        </w:tc>
        <w:tc>
          <w:tcPr>
            <w:tcW w:w="0" w:type="auto"/>
          </w:tcPr>
          <w:p w14:paraId="20AFB7CC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13.0-13.5</w:t>
            </w:r>
          </w:p>
        </w:tc>
        <w:tc>
          <w:tcPr>
            <w:tcW w:w="0" w:type="auto"/>
          </w:tcPr>
          <w:p w14:paraId="102ACED3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13.5-14.0</w:t>
            </w:r>
          </w:p>
        </w:tc>
        <w:tc>
          <w:tcPr>
            <w:tcW w:w="1062" w:type="dxa"/>
          </w:tcPr>
          <w:p w14:paraId="554D3397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14.0-14.5</w:t>
            </w:r>
          </w:p>
        </w:tc>
      </w:tr>
      <w:tr w:rsidR="008077C5" w:rsidRPr="001A2FA7" w14:paraId="0B01C666" w14:textId="77777777" w:rsidTr="00010EE6">
        <w:trPr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BDB50E" w14:textId="77777777" w:rsidR="008077C5" w:rsidRPr="001A2FA7" w:rsidRDefault="008077C5" w:rsidP="000255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FD7BB44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2381018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BCE543D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5829B2C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E87E04B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DB47A02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FB9739F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8956CE1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77EF6F1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CD4311F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36D6D97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8123975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14:paraId="7E33243A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8077C5" w:rsidRPr="001A2FA7" w14:paraId="08BA4D46" w14:textId="77777777" w:rsidTr="00010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4FE4F" w14:textId="77777777" w:rsidR="008077C5" w:rsidRPr="001A2FA7" w:rsidRDefault="008077C5" w:rsidP="000255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C3D12F0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E0C4CCA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8EAC5CA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1B29926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BA9F436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20A984F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B81CD43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DAC76E1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C598A1B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213E4BB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03AB93E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7E15B29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14:paraId="7B73135A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</w:tbl>
    <w:p w14:paraId="6E33275B" w14:textId="20277AF5" w:rsidR="008077C5" w:rsidRDefault="008077C5" w:rsidP="008077C5"/>
    <w:tbl>
      <w:tblPr>
        <w:tblStyle w:val="TabeladeGrade6Colorida-nfase5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1136"/>
      </w:tblGrid>
      <w:tr w:rsidR="008077C5" w:rsidRPr="001A2FA7" w14:paraId="3D99428F" w14:textId="77777777" w:rsidTr="00EA1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79BF5A" w14:textId="77777777" w:rsidR="008077C5" w:rsidRPr="001A2FA7" w:rsidRDefault="008077C5" w:rsidP="000255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93" w:type="dxa"/>
            <w:gridSpan w:val="12"/>
          </w:tcPr>
          <w:p w14:paraId="48AEABBF" w14:textId="77777777" w:rsidR="008077C5" w:rsidRPr="001A2FA7" w:rsidRDefault="008077C5" w:rsidP="0002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Number of workers in dose range (total dose)</w:t>
            </w:r>
          </w:p>
          <w:p w14:paraId="6FFFA63C" w14:textId="77777777" w:rsidR="008077C5" w:rsidRPr="001A2FA7" w:rsidRDefault="008077C5" w:rsidP="0002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[mSv/y]</w:t>
            </w:r>
          </w:p>
        </w:tc>
      </w:tr>
      <w:tr w:rsidR="008077C5" w:rsidRPr="001A2FA7" w14:paraId="6E5B15DD" w14:textId="77777777" w:rsidTr="00EA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B3E0B" w14:textId="77777777" w:rsidR="008077C5" w:rsidRPr="001A2FA7" w:rsidRDefault="008077C5" w:rsidP="000255A2">
            <w:pPr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Work group</w:t>
            </w:r>
          </w:p>
        </w:tc>
        <w:tc>
          <w:tcPr>
            <w:tcW w:w="0" w:type="auto"/>
          </w:tcPr>
          <w:p w14:paraId="4DA7FA85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1A2FA7">
              <w:rPr>
                <w:sz w:val="20"/>
                <w:szCs w:val="20"/>
                <w:lang w:val="en-US"/>
              </w:rPr>
              <w:t>.5-</w:t>
            </w:r>
            <w:r>
              <w:rPr>
                <w:sz w:val="20"/>
                <w:szCs w:val="20"/>
                <w:lang w:val="en-US"/>
              </w:rPr>
              <w:t>15</w:t>
            </w:r>
            <w:r w:rsidRPr="001A2FA7"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0" w:type="auto"/>
          </w:tcPr>
          <w:p w14:paraId="4042A7F1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Pr="001A2FA7">
              <w:rPr>
                <w:sz w:val="20"/>
                <w:szCs w:val="20"/>
                <w:lang w:val="en-US"/>
              </w:rPr>
              <w:t>.0-</w:t>
            </w:r>
            <w:r>
              <w:rPr>
                <w:sz w:val="20"/>
                <w:szCs w:val="20"/>
                <w:lang w:val="en-US"/>
              </w:rPr>
              <w:t>15</w:t>
            </w:r>
            <w:r w:rsidRPr="001A2FA7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0" w:type="auto"/>
          </w:tcPr>
          <w:p w14:paraId="5831AA68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Pr="001A2FA7">
              <w:rPr>
                <w:sz w:val="20"/>
                <w:szCs w:val="20"/>
                <w:lang w:val="en-US"/>
              </w:rPr>
              <w:t>.5-</w:t>
            </w:r>
            <w:r>
              <w:rPr>
                <w:sz w:val="20"/>
                <w:szCs w:val="20"/>
                <w:lang w:val="en-US"/>
              </w:rPr>
              <w:t>16</w:t>
            </w:r>
            <w:r w:rsidRPr="001A2FA7"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0" w:type="auto"/>
          </w:tcPr>
          <w:p w14:paraId="04633A2B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Pr="001A2FA7">
              <w:rPr>
                <w:sz w:val="20"/>
                <w:szCs w:val="20"/>
                <w:lang w:val="en-US"/>
              </w:rPr>
              <w:t>.0-</w:t>
            </w:r>
            <w:r>
              <w:rPr>
                <w:sz w:val="20"/>
                <w:szCs w:val="20"/>
                <w:lang w:val="en-US"/>
              </w:rPr>
              <w:t>16</w:t>
            </w:r>
            <w:r w:rsidRPr="001A2FA7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0" w:type="auto"/>
          </w:tcPr>
          <w:p w14:paraId="6DBB23B0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Pr="001A2FA7">
              <w:rPr>
                <w:sz w:val="20"/>
                <w:szCs w:val="20"/>
                <w:lang w:val="en-US"/>
              </w:rPr>
              <w:t>.5-1</w:t>
            </w:r>
            <w:r>
              <w:rPr>
                <w:sz w:val="20"/>
                <w:szCs w:val="20"/>
                <w:lang w:val="en-US"/>
              </w:rPr>
              <w:t>7</w:t>
            </w:r>
            <w:r w:rsidRPr="001A2FA7"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0" w:type="auto"/>
          </w:tcPr>
          <w:p w14:paraId="3F550D40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A2FA7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1A2FA7">
              <w:rPr>
                <w:sz w:val="20"/>
                <w:szCs w:val="20"/>
                <w:lang w:val="en-US"/>
              </w:rPr>
              <w:t>.0-1</w:t>
            </w:r>
            <w:r>
              <w:rPr>
                <w:sz w:val="20"/>
                <w:szCs w:val="20"/>
                <w:lang w:val="en-US"/>
              </w:rPr>
              <w:t>7</w:t>
            </w:r>
            <w:r w:rsidRPr="001A2FA7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0" w:type="auto"/>
          </w:tcPr>
          <w:p w14:paraId="3CEA22E5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17.5-18.0</w:t>
            </w:r>
          </w:p>
        </w:tc>
        <w:tc>
          <w:tcPr>
            <w:tcW w:w="0" w:type="auto"/>
          </w:tcPr>
          <w:p w14:paraId="7D499270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18.0-18.5</w:t>
            </w:r>
          </w:p>
        </w:tc>
        <w:tc>
          <w:tcPr>
            <w:tcW w:w="0" w:type="auto"/>
          </w:tcPr>
          <w:p w14:paraId="0A83DE6F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18.5-19.0</w:t>
            </w:r>
          </w:p>
        </w:tc>
        <w:tc>
          <w:tcPr>
            <w:tcW w:w="0" w:type="auto"/>
          </w:tcPr>
          <w:p w14:paraId="7FF8F2A8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19.0-19.5</w:t>
            </w:r>
          </w:p>
        </w:tc>
        <w:tc>
          <w:tcPr>
            <w:tcW w:w="0" w:type="auto"/>
          </w:tcPr>
          <w:p w14:paraId="0C8208ED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19.5-20.0</w:t>
            </w:r>
          </w:p>
        </w:tc>
        <w:tc>
          <w:tcPr>
            <w:tcW w:w="1136" w:type="dxa"/>
          </w:tcPr>
          <w:p w14:paraId="739D232B" w14:textId="77777777" w:rsidR="008077C5" w:rsidRPr="001A2FA7" w:rsidRDefault="008077C5" w:rsidP="00025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&gt; 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077C5" w:rsidRPr="001A2FA7" w14:paraId="12417E0B" w14:textId="77777777" w:rsidTr="00EA1548">
        <w:trPr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62B932" w14:textId="77777777" w:rsidR="008077C5" w:rsidRPr="001A2FA7" w:rsidRDefault="008077C5" w:rsidP="000255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1677B05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9E75012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9F7B9E7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FA393F5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16FEAF4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D958162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B917845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6BFEFF2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C64DA93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4221411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A68A1C6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</w:tcPr>
          <w:p w14:paraId="2B12FB5A" w14:textId="77777777" w:rsidR="008077C5" w:rsidRPr="001A2FA7" w:rsidRDefault="008077C5" w:rsidP="000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8077C5" w:rsidRPr="001A2FA7" w14:paraId="1118D81F" w14:textId="77777777" w:rsidTr="00EA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8D375F" w14:textId="77777777" w:rsidR="008077C5" w:rsidRPr="001A2FA7" w:rsidRDefault="008077C5" w:rsidP="000255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5922D60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3E38B14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B5B3185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4877816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C16A362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B86B3B3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9A8D6B4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D41C12F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E9D036A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898BD18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69B156B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</w:tcPr>
          <w:p w14:paraId="0691593B" w14:textId="77777777" w:rsidR="008077C5" w:rsidRPr="001A2FA7" w:rsidRDefault="008077C5" w:rsidP="000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</w:tbl>
    <w:p w14:paraId="0127CCC5" w14:textId="77777777" w:rsidR="008077C5" w:rsidRDefault="008077C5" w:rsidP="008077C5">
      <w:r>
        <w:t xml:space="preserve"> </w:t>
      </w:r>
    </w:p>
    <w:p w14:paraId="6EE75B2F" w14:textId="77777777" w:rsidR="008077C5" w:rsidRDefault="008077C5" w:rsidP="008077C5"/>
    <w:p w14:paraId="3CA20E11" w14:textId="77777777" w:rsidR="008077C5" w:rsidRDefault="008077C5" w:rsidP="008077C5"/>
    <w:p w14:paraId="30026816" w14:textId="77777777" w:rsidR="008077C5" w:rsidRDefault="008077C5" w:rsidP="008077C5"/>
    <w:p w14:paraId="4CECABAF" w14:textId="0A5A3A9F" w:rsidR="00197D10" w:rsidRDefault="00197D10" w:rsidP="008077C5">
      <w:pPr>
        <w:rPr>
          <w:sz w:val="24"/>
          <w:szCs w:val="24"/>
        </w:rPr>
      </w:pPr>
    </w:p>
    <w:sectPr w:rsidR="00197D10" w:rsidSect="00407308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F6486" w14:textId="77777777" w:rsidR="008B170C" w:rsidRDefault="008B170C" w:rsidP="00774685">
      <w:pPr>
        <w:spacing w:after="0" w:line="240" w:lineRule="auto"/>
      </w:pPr>
      <w:r>
        <w:separator/>
      </w:r>
    </w:p>
  </w:endnote>
  <w:endnote w:type="continuationSeparator" w:id="0">
    <w:p w14:paraId="7F05069A" w14:textId="77777777" w:rsidR="008B170C" w:rsidRDefault="008B170C" w:rsidP="0077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3168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9BA7A" w14:textId="1E5AAECE" w:rsidR="006A66C0" w:rsidRDefault="006A66C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27E9A" w14:textId="77777777" w:rsidR="006A66C0" w:rsidRDefault="006A66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E703" w14:textId="77777777" w:rsidR="008B170C" w:rsidRDefault="008B170C" w:rsidP="00774685">
      <w:pPr>
        <w:spacing w:after="0" w:line="240" w:lineRule="auto"/>
      </w:pPr>
      <w:r>
        <w:separator/>
      </w:r>
    </w:p>
  </w:footnote>
  <w:footnote w:type="continuationSeparator" w:id="0">
    <w:p w14:paraId="1B25F7B6" w14:textId="77777777" w:rsidR="008B170C" w:rsidRDefault="008B170C" w:rsidP="00774685">
      <w:pPr>
        <w:spacing w:after="0" w:line="240" w:lineRule="auto"/>
      </w:pPr>
      <w:r>
        <w:continuationSeparator/>
      </w:r>
    </w:p>
  </w:footnote>
  <w:footnote w:id="1">
    <w:p w14:paraId="1185F2E6" w14:textId="77777777" w:rsidR="00010EE6" w:rsidRPr="007134F0" w:rsidRDefault="00010EE6" w:rsidP="00010EE6">
      <w:pPr>
        <w:pStyle w:val="Textodenotaderodap"/>
        <w:rPr>
          <w:lang w:val="en-US"/>
        </w:rPr>
      </w:pPr>
      <w:r w:rsidRPr="007134F0">
        <w:rPr>
          <w:rStyle w:val="Refdenotaderodap"/>
          <w:color w:val="2E74B5" w:themeColor="accent5" w:themeShade="BF"/>
          <w:lang w:val="en-US"/>
        </w:rPr>
        <w:footnoteRef/>
      </w:r>
      <w:r w:rsidRPr="007134F0">
        <w:rPr>
          <w:color w:val="2E74B5" w:themeColor="accent5" w:themeShade="BF"/>
          <w:lang w:val="en-US"/>
        </w:rPr>
        <w:t xml:space="preserve"> Please indicate the main activity performed by selected work groups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7D75D" w14:textId="3872FEC5" w:rsidR="00960632" w:rsidRDefault="00960632">
    <w:pPr>
      <w:pStyle w:val="Cabealho"/>
    </w:pPr>
    <w:r>
      <w:rPr>
        <w:noProof/>
        <w:lang w:eastAsia="en-GB"/>
      </w:rPr>
      <w:drawing>
        <wp:inline distT="0" distB="0" distL="0" distR="0" wp14:anchorId="2EA4A735" wp14:editId="7DAF5559">
          <wp:extent cx="1609075" cy="482803"/>
          <wp:effectExtent l="0" t="0" r="0" b="0"/>
          <wp:docPr id="1" name="Picture 1" descr="E:\IAEA Logo\2018-slogan\IAEA_LOGO_NEW_EPS\IAEA_LOGO_NEW_EPS\Logo_with_slogan_Horisontal\IAEA_NEW_Logo_E_horizont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AEA Logo\2018-slogan\IAEA_LOGO_NEW_EPS\IAEA_LOGO_NEW_EPS\Logo_with_slogan_Horisontal\IAEA_NEW_Logo_E_horizontal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00" cy="48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2889"/>
    <w:multiLevelType w:val="hybridMultilevel"/>
    <w:tmpl w:val="81B44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39A"/>
    <w:multiLevelType w:val="hybridMultilevel"/>
    <w:tmpl w:val="C6E00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40E"/>
    <w:multiLevelType w:val="hybridMultilevel"/>
    <w:tmpl w:val="8F5EA58A"/>
    <w:lvl w:ilvl="0" w:tplc="303CB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7759"/>
    <w:multiLevelType w:val="hybridMultilevel"/>
    <w:tmpl w:val="4C82977E"/>
    <w:lvl w:ilvl="0" w:tplc="2E1A03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494A"/>
    <w:multiLevelType w:val="hybridMultilevel"/>
    <w:tmpl w:val="F6083844"/>
    <w:lvl w:ilvl="0" w:tplc="E4FC1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A03"/>
    <w:multiLevelType w:val="hybridMultilevel"/>
    <w:tmpl w:val="FAE0EDAC"/>
    <w:lvl w:ilvl="0" w:tplc="A3AECC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5282"/>
    <w:multiLevelType w:val="hybridMultilevel"/>
    <w:tmpl w:val="3146C244"/>
    <w:lvl w:ilvl="0" w:tplc="1BD4D4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57C3E"/>
    <w:multiLevelType w:val="hybridMultilevel"/>
    <w:tmpl w:val="3E9EA6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A4807"/>
    <w:multiLevelType w:val="hybridMultilevel"/>
    <w:tmpl w:val="0C081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771CF"/>
    <w:multiLevelType w:val="hybridMultilevel"/>
    <w:tmpl w:val="25AC85EA"/>
    <w:lvl w:ilvl="0" w:tplc="0CD21C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C1313"/>
    <w:multiLevelType w:val="hybridMultilevel"/>
    <w:tmpl w:val="F7AC331E"/>
    <w:lvl w:ilvl="0" w:tplc="A3AECC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B7A56"/>
    <w:multiLevelType w:val="hybridMultilevel"/>
    <w:tmpl w:val="10282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10946"/>
    <w:multiLevelType w:val="hybridMultilevel"/>
    <w:tmpl w:val="D3842E02"/>
    <w:lvl w:ilvl="0" w:tplc="A3AECC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26ECE"/>
    <w:multiLevelType w:val="hybridMultilevel"/>
    <w:tmpl w:val="5516BA8C"/>
    <w:lvl w:ilvl="0" w:tplc="5674F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5294E"/>
    <w:multiLevelType w:val="hybridMultilevel"/>
    <w:tmpl w:val="7EE2026A"/>
    <w:lvl w:ilvl="0" w:tplc="E4FC1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16F08"/>
    <w:multiLevelType w:val="hybridMultilevel"/>
    <w:tmpl w:val="A14A3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800"/>
    <w:multiLevelType w:val="hybridMultilevel"/>
    <w:tmpl w:val="FE9A0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96046"/>
    <w:multiLevelType w:val="hybridMultilevel"/>
    <w:tmpl w:val="299C94BC"/>
    <w:lvl w:ilvl="0" w:tplc="8782F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15B74"/>
    <w:multiLevelType w:val="hybridMultilevel"/>
    <w:tmpl w:val="8BCEC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B1F13"/>
    <w:multiLevelType w:val="hybridMultilevel"/>
    <w:tmpl w:val="A60CB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E6195"/>
    <w:multiLevelType w:val="hybridMultilevel"/>
    <w:tmpl w:val="6D0CD6CA"/>
    <w:lvl w:ilvl="0" w:tplc="84A88D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F6CD8"/>
    <w:multiLevelType w:val="hybridMultilevel"/>
    <w:tmpl w:val="4FCA57F4"/>
    <w:lvl w:ilvl="0" w:tplc="8C2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E6BC8"/>
    <w:multiLevelType w:val="multilevel"/>
    <w:tmpl w:val="AA0E7224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377126"/>
    <w:multiLevelType w:val="hybridMultilevel"/>
    <w:tmpl w:val="1ED65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31E3F"/>
    <w:multiLevelType w:val="hybridMultilevel"/>
    <w:tmpl w:val="1D7EC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80BF7"/>
    <w:multiLevelType w:val="hybridMultilevel"/>
    <w:tmpl w:val="A2229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15"/>
  </w:num>
  <w:num w:numId="5">
    <w:abstractNumId w:val="23"/>
  </w:num>
  <w:num w:numId="6">
    <w:abstractNumId w:val="8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24"/>
  </w:num>
  <w:num w:numId="13">
    <w:abstractNumId w:val="11"/>
  </w:num>
  <w:num w:numId="14">
    <w:abstractNumId w:val="7"/>
  </w:num>
  <w:num w:numId="15">
    <w:abstractNumId w:val="19"/>
  </w:num>
  <w:num w:numId="16">
    <w:abstractNumId w:val="25"/>
  </w:num>
  <w:num w:numId="17">
    <w:abstractNumId w:val="20"/>
  </w:num>
  <w:num w:numId="18">
    <w:abstractNumId w:val="17"/>
  </w:num>
  <w:num w:numId="19">
    <w:abstractNumId w:val="21"/>
  </w:num>
  <w:num w:numId="20">
    <w:abstractNumId w:val="2"/>
  </w:num>
  <w:num w:numId="21">
    <w:abstractNumId w:val="3"/>
  </w:num>
  <w:num w:numId="22">
    <w:abstractNumId w:val="6"/>
  </w:num>
  <w:num w:numId="23">
    <w:abstractNumId w:val="9"/>
  </w:num>
  <w:num w:numId="24">
    <w:abstractNumId w:val="5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7"/>
    <w:rsid w:val="00000A2C"/>
    <w:rsid w:val="00010EE6"/>
    <w:rsid w:val="0010205C"/>
    <w:rsid w:val="0018677B"/>
    <w:rsid w:val="00197D10"/>
    <w:rsid w:val="001C01E7"/>
    <w:rsid w:val="001C1B92"/>
    <w:rsid w:val="001F03FD"/>
    <w:rsid w:val="001F4F44"/>
    <w:rsid w:val="00213039"/>
    <w:rsid w:val="00237C65"/>
    <w:rsid w:val="00257A3E"/>
    <w:rsid w:val="002A32D0"/>
    <w:rsid w:val="002E736F"/>
    <w:rsid w:val="003F6399"/>
    <w:rsid w:val="00407308"/>
    <w:rsid w:val="004507CF"/>
    <w:rsid w:val="00484895"/>
    <w:rsid w:val="004A0ADB"/>
    <w:rsid w:val="005464A3"/>
    <w:rsid w:val="005550D4"/>
    <w:rsid w:val="00565A6A"/>
    <w:rsid w:val="00565D4A"/>
    <w:rsid w:val="005762EF"/>
    <w:rsid w:val="006A66C0"/>
    <w:rsid w:val="006C048B"/>
    <w:rsid w:val="0070419E"/>
    <w:rsid w:val="007062D7"/>
    <w:rsid w:val="00721E20"/>
    <w:rsid w:val="00736556"/>
    <w:rsid w:val="00740575"/>
    <w:rsid w:val="0076462C"/>
    <w:rsid w:val="00774685"/>
    <w:rsid w:val="00793A5C"/>
    <w:rsid w:val="008077C5"/>
    <w:rsid w:val="00823E07"/>
    <w:rsid w:val="008A09A8"/>
    <w:rsid w:val="008B170C"/>
    <w:rsid w:val="00960632"/>
    <w:rsid w:val="009A1575"/>
    <w:rsid w:val="009A5613"/>
    <w:rsid w:val="009B497D"/>
    <w:rsid w:val="009D22B6"/>
    <w:rsid w:val="009F5975"/>
    <w:rsid w:val="00A746C7"/>
    <w:rsid w:val="00B44EAD"/>
    <w:rsid w:val="00BA3313"/>
    <w:rsid w:val="00BF6C62"/>
    <w:rsid w:val="00C147C0"/>
    <w:rsid w:val="00C27B40"/>
    <w:rsid w:val="00C51528"/>
    <w:rsid w:val="00CB02C8"/>
    <w:rsid w:val="00CD6B7C"/>
    <w:rsid w:val="00D677AD"/>
    <w:rsid w:val="00DB2E86"/>
    <w:rsid w:val="00E23E42"/>
    <w:rsid w:val="00E54251"/>
    <w:rsid w:val="00EA1548"/>
    <w:rsid w:val="00EA6489"/>
    <w:rsid w:val="00EB50D7"/>
    <w:rsid w:val="00EC126F"/>
    <w:rsid w:val="00ED5AF2"/>
    <w:rsid w:val="00EE1132"/>
    <w:rsid w:val="00F13202"/>
    <w:rsid w:val="00F47BB3"/>
    <w:rsid w:val="00F74BEE"/>
    <w:rsid w:val="00F74C90"/>
    <w:rsid w:val="00FD5358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05E5"/>
  <w15:chartTrackingRefBased/>
  <w15:docId w15:val="{6011A318-9AAC-45D6-92EA-3C385509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Lista7Colorida-nfase5">
    <w:name w:val="List Table 7 Colorful Accent 5"/>
    <w:basedOn w:val="Tabelanormal"/>
    <w:uiPriority w:val="52"/>
    <w:rsid w:val="007062D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7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685"/>
    <w:rPr>
      <w:rFonts w:ascii="Segoe UI" w:hAnsi="Segoe UI" w:cs="Segoe UI"/>
      <w:sz w:val="18"/>
      <w:szCs w:val="18"/>
    </w:rPr>
  </w:style>
  <w:style w:type="character" w:styleId="Refdenotaderodap">
    <w:name w:val="footnote reference"/>
    <w:uiPriority w:val="99"/>
    <w:semiHidden/>
    <w:unhideWhenUsed/>
    <w:rsid w:val="00774685"/>
    <w:rPr>
      <w:vertAlign w:val="superscript"/>
    </w:rPr>
  </w:style>
  <w:style w:type="paragraph" w:customStyle="1" w:styleId="Default">
    <w:name w:val="Default"/>
    <w:rsid w:val="007746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468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4685"/>
    <w:rPr>
      <w:sz w:val="20"/>
      <w:szCs w:val="20"/>
    </w:rPr>
  </w:style>
  <w:style w:type="table" w:styleId="TabeladeGrade6Colorida-nfase1">
    <w:name w:val="Grid Table 6 Colorful Accent 1"/>
    <w:basedOn w:val="Tabelanormal"/>
    <w:uiPriority w:val="51"/>
    <w:rsid w:val="0077468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tyle1">
    <w:name w:val="Style1"/>
    <w:basedOn w:val="PargrafodaLista"/>
    <w:qFormat/>
    <w:rsid w:val="009D22B6"/>
    <w:pPr>
      <w:numPr>
        <w:numId w:val="1"/>
      </w:numPr>
      <w:spacing w:before="240" w:after="240" w:line="276" w:lineRule="auto"/>
      <w:ind w:left="357" w:hanging="357"/>
      <w:jc w:val="both"/>
    </w:pPr>
    <w:rPr>
      <w:rFonts w:ascii="Calibri" w:eastAsia="Calibri" w:hAnsi="Calibri" w:cs="Times New Roman"/>
      <w:b/>
      <w:lang w:val="en-US"/>
    </w:rPr>
  </w:style>
  <w:style w:type="paragraph" w:customStyle="1" w:styleId="Style2">
    <w:name w:val="Style2"/>
    <w:basedOn w:val="Style1"/>
    <w:link w:val="Style2Car"/>
    <w:qFormat/>
    <w:rsid w:val="009D22B6"/>
    <w:pPr>
      <w:numPr>
        <w:ilvl w:val="1"/>
      </w:numPr>
    </w:pPr>
    <w:rPr>
      <w:b w:val="0"/>
      <w:i/>
    </w:rPr>
  </w:style>
  <w:style w:type="character" w:customStyle="1" w:styleId="Style2Car">
    <w:name w:val="Style2 Car"/>
    <w:basedOn w:val="Fontepargpadro"/>
    <w:link w:val="Style2"/>
    <w:rsid w:val="009D22B6"/>
    <w:rPr>
      <w:rFonts w:ascii="Calibri" w:eastAsia="Calibri" w:hAnsi="Calibri" w:cs="Times New Roman"/>
      <w:i/>
      <w:lang w:val="en-US"/>
    </w:rPr>
  </w:style>
  <w:style w:type="paragraph" w:customStyle="1" w:styleId="Style3">
    <w:name w:val="Style3"/>
    <w:basedOn w:val="Style2"/>
    <w:qFormat/>
    <w:rsid w:val="009D22B6"/>
    <w:pPr>
      <w:numPr>
        <w:ilvl w:val="2"/>
      </w:numPr>
      <w:tabs>
        <w:tab w:val="num" w:pos="360"/>
      </w:tabs>
      <w:ind w:left="2160" w:hanging="180"/>
    </w:pPr>
  </w:style>
  <w:style w:type="paragraph" w:styleId="PargrafodaLista">
    <w:name w:val="List Paragraph"/>
    <w:basedOn w:val="Normal"/>
    <w:uiPriority w:val="34"/>
    <w:qFormat/>
    <w:rsid w:val="009D22B6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8A09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09A8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09A8"/>
    <w:rPr>
      <w:rFonts w:ascii="Calibri" w:eastAsia="Calibri" w:hAnsi="Calibri" w:cs="Times New Roman"/>
      <w:sz w:val="20"/>
      <w:szCs w:val="20"/>
      <w:lang w:val="en-GB"/>
    </w:rPr>
  </w:style>
  <w:style w:type="table" w:styleId="TabeladeGrade7Colorida-nfase5">
    <w:name w:val="Grid Table 7 Colorful Accent 5"/>
    <w:basedOn w:val="Tabelanormal"/>
    <w:uiPriority w:val="52"/>
    <w:rsid w:val="008A09A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6Colorida-nfase5">
    <w:name w:val="Grid Table 6 Colorful Accent 5"/>
    <w:basedOn w:val="Tabelanormal"/>
    <w:uiPriority w:val="51"/>
    <w:rsid w:val="00237C6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7B40"/>
    <w:pPr>
      <w:spacing w:line="240" w:lineRule="auto"/>
    </w:pPr>
    <w:rPr>
      <w:rFonts w:asciiTheme="minorHAnsi" w:eastAsiaTheme="minorHAnsi" w:hAnsiTheme="minorHAnsi" w:cstheme="minorBidi"/>
      <w:b/>
      <w:bCs/>
      <w:lang w:val="sk-SK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7B40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96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632"/>
  </w:style>
  <w:style w:type="paragraph" w:styleId="Rodap">
    <w:name w:val="footer"/>
    <w:basedOn w:val="Normal"/>
    <w:link w:val="RodapChar"/>
    <w:uiPriority w:val="99"/>
    <w:unhideWhenUsed/>
    <w:rsid w:val="0096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B31D-2958-49A2-9320-0D44FACF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 Survey</dc:title>
  <dc:subject>Water supply and treatment</dc:subject>
  <dc:creator>H.B.Okyar@iaea.org</dc:creator>
  <cp:keywords/>
  <dc:description>FINAL</dc:description>
  <cp:lastModifiedBy>helen khoury</cp:lastModifiedBy>
  <cp:revision>2</cp:revision>
  <cp:lastPrinted>2021-01-08T11:04:00Z</cp:lastPrinted>
  <dcterms:created xsi:type="dcterms:W3CDTF">2021-01-30T00:05:00Z</dcterms:created>
  <dcterms:modified xsi:type="dcterms:W3CDTF">2021-01-30T00:05:00Z</dcterms:modified>
</cp:coreProperties>
</file>